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Look w:val="04A0" w:firstRow="1" w:lastRow="0" w:firstColumn="1" w:lastColumn="0" w:noHBand="0" w:noVBand="1"/>
      </w:tblPr>
      <w:tblGrid>
        <w:gridCol w:w="9360"/>
      </w:tblGrid>
      <w:tr w:rsidR="00AE7469" w:rsidRPr="008B6CF0" w14:paraId="6EC8D161" w14:textId="77777777">
        <w:trPr>
          <w:trHeight w:val="2880"/>
          <w:jc w:val="center"/>
        </w:trPr>
        <w:tc>
          <w:tcPr>
            <w:tcW w:w="5000" w:type="pct"/>
          </w:tcPr>
          <w:p w14:paraId="28F23430" w14:textId="77777777" w:rsidR="00AE7469" w:rsidRPr="008B6CF0" w:rsidRDefault="00AE7469" w:rsidP="00AE7469">
            <w:pPr>
              <w:pStyle w:val="NoSpacing"/>
              <w:jc w:val="center"/>
              <w:rPr>
                <w:rFonts w:ascii="Garamond" w:eastAsia="Times New Roman" w:hAnsi="Garamond" w:cs="Times New Roman"/>
                <w:caps/>
              </w:rPr>
            </w:pPr>
            <w:r w:rsidRPr="008B6CF0">
              <w:rPr>
                <w:rFonts w:ascii="Garamond" w:eastAsia="Times New Roman" w:hAnsi="Garamond" w:cs="Times New Roman"/>
                <w:caps/>
              </w:rPr>
              <w:t>Center for HEalth Information and Analysis</w:t>
            </w:r>
          </w:p>
        </w:tc>
      </w:tr>
      <w:tr w:rsidR="00AE7469" w:rsidRPr="008B6CF0" w14:paraId="62A03EF4" w14:textId="77777777" w:rsidTr="0D21263D">
        <w:trPr>
          <w:trHeight w:val="1440"/>
          <w:jc w:val="center"/>
        </w:trPr>
        <w:tc>
          <w:tcPr>
            <w:tcW w:w="5000" w:type="pct"/>
            <w:tcBorders>
              <w:bottom w:val="single" w:sz="4" w:space="0" w:color="4F81BD" w:themeColor="accent1"/>
            </w:tcBorders>
            <w:vAlign w:val="center"/>
          </w:tcPr>
          <w:p w14:paraId="29155C11" w14:textId="77777777" w:rsidR="00AE7469" w:rsidRDefault="00AE7469" w:rsidP="00673CAC">
            <w:pPr>
              <w:pStyle w:val="NoSpacing"/>
              <w:spacing w:after="240"/>
              <w:jc w:val="center"/>
              <w:rPr>
                <w:rFonts w:ascii="Garamond" w:eastAsia="Times New Roman" w:hAnsi="Garamond" w:cs="Times New Roman"/>
                <w:sz w:val="80"/>
                <w:szCs w:val="80"/>
              </w:rPr>
            </w:pPr>
            <w:r w:rsidRPr="008B6CF0">
              <w:rPr>
                <w:rFonts w:ascii="Garamond" w:eastAsia="Times New Roman" w:hAnsi="Garamond" w:cs="Times New Roman"/>
                <w:sz w:val="80"/>
                <w:szCs w:val="80"/>
              </w:rPr>
              <w:t>Data Submission Manual</w:t>
            </w:r>
          </w:p>
          <w:p w14:paraId="3379CC52" w14:textId="7765E0C0" w:rsidR="00673CAC" w:rsidRPr="00673CAC" w:rsidRDefault="00EC05B1" w:rsidP="003177EF">
            <w:pPr>
              <w:pStyle w:val="NoSpacing"/>
              <w:jc w:val="center"/>
              <w:rPr>
                <w:rFonts w:ascii="Garamond" w:eastAsia="Times New Roman" w:hAnsi="Garamond" w:cs="Times New Roman"/>
                <w:sz w:val="56"/>
                <w:szCs w:val="56"/>
              </w:rPr>
            </w:pPr>
            <w:r w:rsidRPr="0D21263D">
              <w:rPr>
                <w:rFonts w:ascii="Garamond" w:eastAsia="Times New Roman" w:hAnsi="Garamond" w:cs="Times New Roman"/>
                <w:sz w:val="56"/>
                <w:szCs w:val="56"/>
              </w:rPr>
              <w:t>20</w:t>
            </w:r>
            <w:r w:rsidR="003177EF" w:rsidRPr="0D21263D">
              <w:rPr>
                <w:rFonts w:ascii="Garamond" w:eastAsia="Times New Roman" w:hAnsi="Garamond" w:cs="Times New Roman"/>
                <w:sz w:val="56"/>
                <w:szCs w:val="56"/>
              </w:rPr>
              <w:t>2</w:t>
            </w:r>
            <w:r w:rsidR="00E36A83">
              <w:rPr>
                <w:rFonts w:ascii="Garamond" w:eastAsia="Times New Roman" w:hAnsi="Garamond" w:cs="Times New Roman"/>
                <w:sz w:val="56"/>
                <w:szCs w:val="56"/>
              </w:rPr>
              <w:t>4</w:t>
            </w:r>
            <w:r w:rsidRPr="0D21263D">
              <w:rPr>
                <w:rFonts w:ascii="Garamond" w:eastAsia="Times New Roman" w:hAnsi="Garamond" w:cs="Times New Roman"/>
                <w:sz w:val="56"/>
                <w:szCs w:val="56"/>
              </w:rPr>
              <w:t xml:space="preserve"> </w:t>
            </w:r>
            <w:r w:rsidR="00673CAC" w:rsidRPr="0D21263D">
              <w:rPr>
                <w:rFonts w:ascii="Garamond" w:eastAsia="Times New Roman" w:hAnsi="Garamond" w:cs="Times New Roman"/>
                <w:sz w:val="56"/>
                <w:szCs w:val="56"/>
              </w:rPr>
              <w:t>Annual Premiums Data Request</w:t>
            </w:r>
          </w:p>
        </w:tc>
      </w:tr>
      <w:tr w:rsidR="00AE7469" w:rsidRPr="008B6CF0" w14:paraId="5245A644" w14:textId="77777777" w:rsidTr="0D21263D">
        <w:trPr>
          <w:trHeight w:val="720"/>
          <w:jc w:val="center"/>
        </w:trPr>
        <w:tc>
          <w:tcPr>
            <w:tcW w:w="5000" w:type="pct"/>
            <w:tcBorders>
              <w:top w:val="single" w:sz="4" w:space="0" w:color="4F81BD" w:themeColor="accent1"/>
            </w:tcBorders>
            <w:vAlign w:val="center"/>
          </w:tcPr>
          <w:p w14:paraId="389BF653" w14:textId="77777777" w:rsidR="00AE7469" w:rsidRPr="00673CAC" w:rsidRDefault="00AE7469" w:rsidP="00AE7469">
            <w:pPr>
              <w:pStyle w:val="NoSpacing"/>
              <w:jc w:val="center"/>
              <w:rPr>
                <w:rFonts w:ascii="Garamond" w:eastAsia="Times New Roman" w:hAnsi="Garamond" w:cs="Times New Roman"/>
                <w:sz w:val="28"/>
                <w:szCs w:val="44"/>
              </w:rPr>
            </w:pPr>
            <w:r w:rsidRPr="00673CAC">
              <w:rPr>
                <w:rFonts w:ascii="Garamond" w:eastAsia="Times New Roman" w:hAnsi="Garamond" w:cs="Times New Roman"/>
                <w:sz w:val="28"/>
                <w:szCs w:val="44"/>
              </w:rPr>
              <w:t>957 CMR 10.00: Health Care Payers Premiums and Claims Data Reporting Requirements</w:t>
            </w:r>
          </w:p>
        </w:tc>
      </w:tr>
      <w:tr w:rsidR="00AE7469" w:rsidRPr="008B6CF0" w14:paraId="3FBA75D2" w14:textId="77777777">
        <w:trPr>
          <w:trHeight w:val="360"/>
          <w:jc w:val="center"/>
        </w:trPr>
        <w:tc>
          <w:tcPr>
            <w:tcW w:w="5000" w:type="pct"/>
            <w:vAlign w:val="center"/>
          </w:tcPr>
          <w:p w14:paraId="55086FEB" w14:textId="77777777" w:rsidR="00AE7469" w:rsidRPr="008B6CF0" w:rsidRDefault="00AE7469">
            <w:pPr>
              <w:pStyle w:val="NoSpacing"/>
              <w:jc w:val="center"/>
              <w:rPr>
                <w:rFonts w:ascii="Garamond" w:hAnsi="Garamond"/>
              </w:rPr>
            </w:pPr>
          </w:p>
        </w:tc>
      </w:tr>
      <w:tr w:rsidR="00AE7469" w:rsidRPr="008B6CF0" w14:paraId="08164D95" w14:textId="77777777">
        <w:trPr>
          <w:trHeight w:val="360"/>
          <w:jc w:val="center"/>
        </w:trPr>
        <w:tc>
          <w:tcPr>
            <w:tcW w:w="5000" w:type="pct"/>
            <w:vAlign w:val="center"/>
          </w:tcPr>
          <w:p w14:paraId="6F46BEE5" w14:textId="77777777" w:rsidR="00AE7469" w:rsidRPr="008B6CF0" w:rsidRDefault="00AE7469">
            <w:pPr>
              <w:pStyle w:val="NoSpacing"/>
              <w:jc w:val="center"/>
              <w:rPr>
                <w:rFonts w:ascii="Garamond" w:hAnsi="Garamond"/>
                <w:b/>
                <w:bCs/>
              </w:rPr>
            </w:pPr>
          </w:p>
        </w:tc>
      </w:tr>
      <w:tr w:rsidR="00AE7469" w:rsidRPr="008B6CF0" w14:paraId="6D378C7F" w14:textId="77777777">
        <w:trPr>
          <w:trHeight w:val="360"/>
          <w:jc w:val="center"/>
        </w:trPr>
        <w:tc>
          <w:tcPr>
            <w:tcW w:w="5000" w:type="pct"/>
            <w:vAlign w:val="center"/>
          </w:tcPr>
          <w:p w14:paraId="5AAB004E" w14:textId="1662C79F" w:rsidR="00AE7469" w:rsidRPr="00B206C0" w:rsidRDefault="00D33206" w:rsidP="00EC05B1">
            <w:pPr>
              <w:pStyle w:val="NoSpacing"/>
              <w:jc w:val="center"/>
              <w:rPr>
                <w:rFonts w:ascii="Garamond" w:hAnsi="Garamond"/>
                <w:b/>
                <w:bCs/>
              </w:rPr>
            </w:pPr>
            <w:r>
              <w:rPr>
                <w:rFonts w:ascii="Garamond" w:hAnsi="Garamond"/>
                <w:b/>
                <w:bCs/>
              </w:rPr>
              <w:t>June</w:t>
            </w:r>
            <w:r w:rsidR="00A20CD8" w:rsidRPr="00B206C0">
              <w:rPr>
                <w:rFonts w:ascii="Garamond" w:hAnsi="Garamond"/>
                <w:b/>
                <w:bCs/>
              </w:rPr>
              <w:t xml:space="preserve"> </w:t>
            </w:r>
            <w:r>
              <w:rPr>
                <w:rFonts w:ascii="Garamond" w:hAnsi="Garamond"/>
                <w:b/>
                <w:bCs/>
              </w:rPr>
              <w:t>14</w:t>
            </w:r>
            <w:r w:rsidR="00297705" w:rsidRPr="00B206C0">
              <w:rPr>
                <w:rFonts w:ascii="Garamond" w:hAnsi="Garamond"/>
                <w:b/>
                <w:bCs/>
              </w:rPr>
              <w:t xml:space="preserve">, </w:t>
            </w:r>
            <w:r w:rsidR="005B0957" w:rsidRPr="00B206C0">
              <w:rPr>
                <w:rFonts w:ascii="Garamond" w:hAnsi="Garamond"/>
                <w:b/>
                <w:bCs/>
              </w:rPr>
              <w:t>202</w:t>
            </w:r>
            <w:r w:rsidR="000F026A" w:rsidRPr="00B206C0">
              <w:rPr>
                <w:rFonts w:ascii="Garamond" w:hAnsi="Garamond"/>
                <w:b/>
                <w:bCs/>
              </w:rPr>
              <w:t>4</w:t>
            </w:r>
          </w:p>
        </w:tc>
      </w:tr>
    </w:tbl>
    <w:p w14:paraId="0715CE04" w14:textId="77777777" w:rsidR="00AE7469" w:rsidRDefault="00AE7469">
      <w:pPr>
        <w:rPr>
          <w:rFonts w:ascii="Garamond" w:hAnsi="Garamond"/>
        </w:rPr>
      </w:pPr>
    </w:p>
    <w:p w14:paraId="6A8D15E4" w14:textId="77777777" w:rsidR="00856214" w:rsidRDefault="00856214">
      <w:pPr>
        <w:rPr>
          <w:rFonts w:ascii="Garamond" w:hAnsi="Garamond"/>
        </w:rPr>
      </w:pPr>
    </w:p>
    <w:p w14:paraId="418DACA3" w14:textId="77777777" w:rsidR="00856214" w:rsidRDefault="00856214">
      <w:pPr>
        <w:rPr>
          <w:rFonts w:ascii="Garamond" w:hAnsi="Garamond"/>
        </w:rPr>
      </w:pPr>
    </w:p>
    <w:p w14:paraId="7324B6C3" w14:textId="77777777" w:rsidR="00856214" w:rsidRDefault="00856214">
      <w:pPr>
        <w:rPr>
          <w:rFonts w:ascii="Garamond" w:hAnsi="Garamond"/>
        </w:rPr>
      </w:pPr>
    </w:p>
    <w:p w14:paraId="628456F7" w14:textId="77777777" w:rsidR="00AE7469" w:rsidRPr="00856214" w:rsidRDefault="00792097" w:rsidP="00792097">
      <w:pPr>
        <w:tabs>
          <w:tab w:val="left" w:pos="2225"/>
        </w:tabs>
        <w:rPr>
          <w:rFonts w:ascii="Garamond" w:hAnsi="Garamond"/>
          <w:i/>
          <w:color w:val="FF0000"/>
        </w:rPr>
      </w:pPr>
      <w:r>
        <w:rPr>
          <w:rFonts w:ascii="Garamond" w:hAnsi="Garamond"/>
          <w:i/>
          <w:color w:val="FF0000"/>
        </w:rPr>
        <w:tab/>
      </w:r>
    </w:p>
    <w:tbl>
      <w:tblPr>
        <w:tblpPr w:leftFromText="187" w:rightFromText="187" w:horzAnchor="margin" w:tblpXSpec="center" w:tblpYSpec="bottom"/>
        <w:tblW w:w="5000" w:type="pct"/>
        <w:tblLook w:val="04A0" w:firstRow="1" w:lastRow="0" w:firstColumn="1" w:lastColumn="0" w:noHBand="0" w:noVBand="1"/>
      </w:tblPr>
      <w:tblGrid>
        <w:gridCol w:w="9360"/>
      </w:tblGrid>
      <w:tr w:rsidR="00AE7469" w:rsidRPr="008B6CF0" w14:paraId="1DF4595D" w14:textId="77777777">
        <w:tc>
          <w:tcPr>
            <w:tcW w:w="5000" w:type="pct"/>
          </w:tcPr>
          <w:p w14:paraId="0A0932F3" w14:textId="77777777" w:rsidR="00AE7469" w:rsidRPr="008B6CF0" w:rsidRDefault="00AE7469" w:rsidP="00AE7469">
            <w:pPr>
              <w:pStyle w:val="NoSpacing"/>
              <w:rPr>
                <w:rFonts w:ascii="Garamond" w:hAnsi="Garamond"/>
              </w:rPr>
            </w:pPr>
          </w:p>
        </w:tc>
      </w:tr>
    </w:tbl>
    <w:p w14:paraId="42150A65" w14:textId="77777777" w:rsidR="00AE7469" w:rsidRPr="008B6CF0" w:rsidRDefault="00673CAC" w:rsidP="00856214">
      <w:pPr>
        <w:rPr>
          <w:rFonts w:ascii="Garamond" w:hAnsi="Garamond"/>
        </w:rPr>
      </w:pPr>
      <w:r>
        <w:rPr>
          <w:noProof/>
        </w:rPr>
        <w:drawing>
          <wp:anchor distT="0" distB="0" distL="114300" distR="114300" simplePos="0" relativeHeight="251658240" behindDoc="0" locked="0" layoutInCell="1" allowOverlap="1" wp14:anchorId="5247047B" wp14:editId="0983C7C4">
            <wp:simplePos x="0" y="0"/>
            <wp:positionH relativeFrom="column">
              <wp:posOffset>5053558</wp:posOffset>
            </wp:positionH>
            <wp:positionV relativeFrom="paragraph">
              <wp:posOffset>1731543</wp:posOffset>
            </wp:positionV>
            <wp:extent cx="1028700" cy="1028700"/>
            <wp:effectExtent l="0" t="0" r="0" b="0"/>
            <wp:wrapNone/>
            <wp:docPr id="3" name="Picture 2" descr="http://www.chiamass.gov/themes/chia/images/chia_logo_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ttp://www.chiamass.gov/themes/chia/images/chia_logo_10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00AE7469" w:rsidRPr="008B6CF0">
        <w:rPr>
          <w:rFonts w:ascii="Garamond" w:hAnsi="Garamond"/>
        </w:rPr>
        <w:br w:type="page"/>
      </w:r>
    </w:p>
    <w:p w14:paraId="3C3C94B7" w14:textId="77777777" w:rsidR="00AE7469" w:rsidRPr="008B6CF0" w:rsidRDefault="00332290" w:rsidP="00332290">
      <w:pPr>
        <w:jc w:val="center"/>
        <w:rPr>
          <w:rFonts w:ascii="Garamond" w:hAnsi="Garamond"/>
          <w:b/>
          <w:sz w:val="36"/>
          <w:szCs w:val="36"/>
        </w:rPr>
      </w:pPr>
      <w:r w:rsidRPr="008B6CF0">
        <w:rPr>
          <w:rFonts w:ascii="Garamond" w:hAnsi="Garamond"/>
          <w:b/>
          <w:sz w:val="36"/>
          <w:szCs w:val="36"/>
        </w:rPr>
        <w:lastRenderedPageBreak/>
        <w:t>Table of Contents</w:t>
      </w:r>
    </w:p>
    <w:p w14:paraId="7B220A04" w14:textId="77777777" w:rsidR="006408BB" w:rsidRDefault="006408BB" w:rsidP="00CB505C">
      <w:pPr>
        <w:ind w:left="1080"/>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p>
    <w:p w14:paraId="63E73DFA" w14:textId="37656673" w:rsidR="00332290" w:rsidRPr="008B6CF0" w:rsidRDefault="00DC38A0" w:rsidP="00332290">
      <w:pPr>
        <w:numPr>
          <w:ilvl w:val="0"/>
          <w:numId w:val="7"/>
        </w:numPr>
        <w:rPr>
          <w:rFonts w:ascii="Garamond" w:hAnsi="Garamond"/>
          <w:sz w:val="24"/>
          <w:szCs w:val="24"/>
        </w:rPr>
      </w:pPr>
      <w:r>
        <w:rPr>
          <w:rFonts w:ascii="Garamond" w:hAnsi="Garamond"/>
          <w:sz w:val="24"/>
          <w:szCs w:val="24"/>
        </w:rPr>
        <w:t>Introduction</w:t>
      </w:r>
      <w:r w:rsidR="006408BB">
        <w:rPr>
          <w:rFonts w:ascii="Garamond" w:hAnsi="Garamond"/>
          <w:sz w:val="24"/>
          <w:szCs w:val="24"/>
        </w:rPr>
        <w:tab/>
      </w:r>
      <w:r w:rsidR="006408BB">
        <w:rPr>
          <w:rFonts w:ascii="Garamond" w:hAnsi="Garamond"/>
          <w:sz w:val="24"/>
          <w:szCs w:val="24"/>
        </w:rPr>
        <w:tab/>
      </w:r>
      <w:r w:rsidR="006408BB">
        <w:rPr>
          <w:rFonts w:ascii="Garamond" w:hAnsi="Garamond"/>
          <w:sz w:val="24"/>
          <w:szCs w:val="24"/>
        </w:rPr>
        <w:tab/>
      </w:r>
      <w:r w:rsidR="006408BB">
        <w:rPr>
          <w:rFonts w:ascii="Garamond" w:hAnsi="Garamond"/>
          <w:sz w:val="24"/>
          <w:szCs w:val="24"/>
        </w:rPr>
        <w:tab/>
      </w:r>
      <w:r w:rsidR="006408BB">
        <w:rPr>
          <w:rFonts w:ascii="Garamond" w:hAnsi="Garamond"/>
          <w:sz w:val="24"/>
          <w:szCs w:val="24"/>
        </w:rPr>
        <w:tab/>
      </w:r>
      <w:r w:rsidR="006408BB">
        <w:rPr>
          <w:rFonts w:ascii="Garamond" w:hAnsi="Garamond"/>
          <w:sz w:val="24"/>
          <w:szCs w:val="24"/>
        </w:rPr>
        <w:tab/>
      </w:r>
      <w:r w:rsidR="00F21EE7">
        <w:rPr>
          <w:rFonts w:ascii="Garamond" w:hAnsi="Garamond"/>
          <w:sz w:val="24"/>
          <w:szCs w:val="24"/>
        </w:rPr>
        <w:tab/>
      </w:r>
      <w:r w:rsidR="006408BB">
        <w:rPr>
          <w:rFonts w:ascii="Garamond" w:hAnsi="Garamond"/>
          <w:sz w:val="24"/>
          <w:szCs w:val="24"/>
        </w:rPr>
        <w:tab/>
        <w:t xml:space="preserve">    </w:t>
      </w:r>
      <w:r w:rsidR="00033E9B">
        <w:rPr>
          <w:rFonts w:ascii="Garamond" w:hAnsi="Garamond"/>
          <w:sz w:val="24"/>
          <w:szCs w:val="24"/>
        </w:rPr>
        <w:t>2</w:t>
      </w:r>
    </w:p>
    <w:p w14:paraId="394189D8" w14:textId="4441608A" w:rsidR="00DC38A0" w:rsidRPr="008B6CF0" w:rsidRDefault="00DD46DD" w:rsidP="00DC38A0">
      <w:pPr>
        <w:numPr>
          <w:ilvl w:val="0"/>
          <w:numId w:val="7"/>
        </w:numPr>
        <w:rPr>
          <w:rFonts w:ascii="Garamond" w:hAnsi="Garamond"/>
          <w:sz w:val="24"/>
          <w:szCs w:val="24"/>
        </w:rPr>
      </w:pPr>
      <w:r>
        <w:rPr>
          <w:rFonts w:ascii="Garamond" w:hAnsi="Garamond"/>
          <w:sz w:val="24"/>
          <w:szCs w:val="24"/>
        </w:rPr>
        <w:t xml:space="preserve">Data Submission Manual Changes: </w:t>
      </w:r>
      <w:r w:rsidR="003177EF" w:rsidRPr="0D21263D">
        <w:rPr>
          <w:rFonts w:ascii="Garamond" w:hAnsi="Garamond"/>
          <w:sz w:val="24"/>
          <w:szCs w:val="24"/>
        </w:rPr>
        <w:t>202</w:t>
      </w:r>
      <w:r w:rsidR="00D172D9">
        <w:rPr>
          <w:rFonts w:ascii="Garamond" w:hAnsi="Garamond"/>
          <w:sz w:val="24"/>
          <w:szCs w:val="24"/>
        </w:rPr>
        <w:t>3</w:t>
      </w:r>
      <w:r>
        <w:tab/>
      </w:r>
      <w:r w:rsidR="006408BB">
        <w:tab/>
      </w:r>
      <w:r w:rsidR="006408BB">
        <w:tab/>
      </w:r>
      <w:r w:rsidR="00F21EE7">
        <w:tab/>
      </w:r>
      <w:r w:rsidR="006408BB">
        <w:tab/>
      </w:r>
      <w:r w:rsidR="006408BB">
        <w:rPr>
          <w:rFonts w:ascii="Garamond" w:hAnsi="Garamond"/>
          <w:sz w:val="24"/>
          <w:szCs w:val="24"/>
        </w:rPr>
        <w:t xml:space="preserve">    </w:t>
      </w:r>
      <w:r w:rsidR="00033E9B">
        <w:rPr>
          <w:rFonts w:ascii="Garamond" w:hAnsi="Garamond"/>
          <w:sz w:val="24"/>
          <w:szCs w:val="24"/>
        </w:rPr>
        <w:t>2</w:t>
      </w:r>
    </w:p>
    <w:p w14:paraId="2251FE22" w14:textId="7EAE7FB6" w:rsidR="00332290" w:rsidRDefault="00DD46DD" w:rsidP="00332290">
      <w:pPr>
        <w:numPr>
          <w:ilvl w:val="0"/>
          <w:numId w:val="7"/>
        </w:numPr>
        <w:rPr>
          <w:rFonts w:ascii="Garamond" w:hAnsi="Garamond"/>
          <w:sz w:val="24"/>
          <w:szCs w:val="24"/>
        </w:rPr>
      </w:pPr>
      <w:r>
        <w:rPr>
          <w:rFonts w:ascii="Garamond" w:hAnsi="Garamond"/>
          <w:sz w:val="24"/>
          <w:szCs w:val="24"/>
        </w:rPr>
        <w:t xml:space="preserve">Required Submitters and </w:t>
      </w:r>
      <w:r w:rsidR="00332290" w:rsidRPr="008B6CF0">
        <w:rPr>
          <w:rFonts w:ascii="Garamond" w:hAnsi="Garamond"/>
          <w:sz w:val="24"/>
          <w:szCs w:val="24"/>
        </w:rPr>
        <w:t>Submission Instructions</w:t>
      </w:r>
      <w:r w:rsidR="006408BB">
        <w:rPr>
          <w:rFonts w:ascii="Garamond" w:hAnsi="Garamond"/>
          <w:sz w:val="24"/>
          <w:szCs w:val="24"/>
        </w:rPr>
        <w:tab/>
      </w:r>
      <w:r w:rsidR="006408BB">
        <w:rPr>
          <w:rFonts w:ascii="Garamond" w:hAnsi="Garamond"/>
          <w:sz w:val="24"/>
          <w:szCs w:val="24"/>
        </w:rPr>
        <w:tab/>
      </w:r>
      <w:r w:rsidR="00F21EE7">
        <w:rPr>
          <w:rFonts w:ascii="Garamond" w:hAnsi="Garamond"/>
          <w:sz w:val="24"/>
          <w:szCs w:val="24"/>
        </w:rPr>
        <w:tab/>
      </w:r>
      <w:r w:rsidR="006408BB">
        <w:rPr>
          <w:rFonts w:ascii="Garamond" w:hAnsi="Garamond"/>
          <w:sz w:val="24"/>
          <w:szCs w:val="24"/>
        </w:rPr>
        <w:tab/>
        <w:t xml:space="preserve">    </w:t>
      </w:r>
      <w:r w:rsidR="00033E9B">
        <w:rPr>
          <w:rFonts w:ascii="Garamond" w:hAnsi="Garamond"/>
          <w:sz w:val="24"/>
          <w:szCs w:val="24"/>
        </w:rPr>
        <w:t>2</w:t>
      </w:r>
    </w:p>
    <w:p w14:paraId="3E8F2FF3" w14:textId="7D3F936A" w:rsidR="00744CCA" w:rsidRPr="008B6CF0" w:rsidRDefault="00744CCA" w:rsidP="00332290">
      <w:pPr>
        <w:numPr>
          <w:ilvl w:val="0"/>
          <w:numId w:val="7"/>
        </w:numPr>
        <w:rPr>
          <w:rFonts w:ascii="Garamond" w:hAnsi="Garamond"/>
          <w:sz w:val="24"/>
          <w:szCs w:val="24"/>
        </w:rPr>
      </w:pPr>
      <w:r>
        <w:rPr>
          <w:rFonts w:ascii="Garamond" w:hAnsi="Garamond"/>
          <w:sz w:val="24"/>
          <w:szCs w:val="24"/>
        </w:rPr>
        <w:t>Population Specification</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F21EE7">
        <w:rPr>
          <w:rFonts w:ascii="Garamond" w:hAnsi="Garamond"/>
          <w:sz w:val="24"/>
          <w:szCs w:val="24"/>
        </w:rPr>
        <w:tab/>
      </w:r>
      <w:r>
        <w:rPr>
          <w:rFonts w:ascii="Garamond" w:hAnsi="Garamond"/>
          <w:sz w:val="24"/>
          <w:szCs w:val="24"/>
        </w:rPr>
        <w:tab/>
        <w:t xml:space="preserve">    </w:t>
      </w:r>
      <w:r w:rsidR="00033E9B">
        <w:rPr>
          <w:rFonts w:ascii="Garamond" w:hAnsi="Garamond"/>
          <w:sz w:val="24"/>
          <w:szCs w:val="24"/>
        </w:rPr>
        <w:t>3</w:t>
      </w:r>
    </w:p>
    <w:p w14:paraId="162F4FB4" w14:textId="108E5CF3" w:rsidR="00332290" w:rsidRPr="008B6CF0" w:rsidRDefault="00DD46DD" w:rsidP="00332290">
      <w:pPr>
        <w:numPr>
          <w:ilvl w:val="0"/>
          <w:numId w:val="7"/>
        </w:numPr>
        <w:rPr>
          <w:rFonts w:ascii="Garamond" w:hAnsi="Garamond"/>
          <w:sz w:val="24"/>
          <w:szCs w:val="24"/>
        </w:rPr>
      </w:pPr>
      <w:r>
        <w:rPr>
          <w:rFonts w:ascii="Garamond" w:hAnsi="Garamond"/>
          <w:sz w:val="24"/>
          <w:szCs w:val="24"/>
        </w:rPr>
        <w:t>Workbook Overview</w:t>
      </w:r>
      <w:r w:rsidR="006408BB">
        <w:rPr>
          <w:rFonts w:ascii="Garamond" w:hAnsi="Garamond"/>
          <w:sz w:val="24"/>
          <w:szCs w:val="24"/>
        </w:rPr>
        <w:tab/>
      </w:r>
      <w:r>
        <w:rPr>
          <w:rFonts w:ascii="Garamond" w:hAnsi="Garamond"/>
          <w:sz w:val="24"/>
          <w:szCs w:val="24"/>
        </w:rPr>
        <w:tab/>
      </w:r>
      <w:r w:rsidR="00F21EE7">
        <w:rPr>
          <w:rFonts w:ascii="Garamond" w:hAnsi="Garamond"/>
          <w:sz w:val="24"/>
          <w:szCs w:val="24"/>
        </w:rPr>
        <w:tab/>
      </w:r>
      <w:r w:rsidR="00F21EE7">
        <w:rPr>
          <w:rFonts w:ascii="Garamond" w:hAnsi="Garamond"/>
          <w:sz w:val="24"/>
          <w:szCs w:val="24"/>
        </w:rPr>
        <w:tab/>
      </w:r>
      <w:r w:rsidR="00F21EE7">
        <w:rPr>
          <w:rFonts w:ascii="Garamond" w:hAnsi="Garamond"/>
          <w:sz w:val="24"/>
          <w:szCs w:val="24"/>
        </w:rPr>
        <w:tab/>
      </w:r>
      <w:r w:rsidR="00F21EE7">
        <w:rPr>
          <w:rFonts w:ascii="Garamond" w:hAnsi="Garamond"/>
          <w:sz w:val="24"/>
          <w:szCs w:val="24"/>
        </w:rPr>
        <w:tab/>
      </w:r>
      <w:r>
        <w:rPr>
          <w:rFonts w:ascii="Garamond" w:hAnsi="Garamond"/>
          <w:sz w:val="24"/>
          <w:szCs w:val="24"/>
        </w:rPr>
        <w:tab/>
      </w:r>
      <w:r w:rsidR="006408BB">
        <w:rPr>
          <w:rFonts w:ascii="Garamond" w:hAnsi="Garamond"/>
          <w:sz w:val="24"/>
          <w:szCs w:val="24"/>
        </w:rPr>
        <w:t xml:space="preserve">    </w:t>
      </w:r>
      <w:r w:rsidR="00033E9B">
        <w:rPr>
          <w:rFonts w:ascii="Garamond" w:hAnsi="Garamond"/>
          <w:sz w:val="24"/>
          <w:szCs w:val="24"/>
        </w:rPr>
        <w:t>3-4</w:t>
      </w:r>
    </w:p>
    <w:p w14:paraId="30115860" w14:textId="5C615AC2" w:rsidR="00D2546B" w:rsidRPr="008B6CF0" w:rsidRDefault="00744CCA" w:rsidP="00CB505C">
      <w:pPr>
        <w:numPr>
          <w:ilvl w:val="0"/>
          <w:numId w:val="7"/>
        </w:numPr>
        <w:rPr>
          <w:rFonts w:ascii="Garamond" w:hAnsi="Garamond"/>
          <w:sz w:val="24"/>
          <w:szCs w:val="24"/>
        </w:rPr>
      </w:pPr>
      <w:r>
        <w:rPr>
          <w:rFonts w:ascii="Garamond" w:hAnsi="Garamond"/>
          <w:sz w:val="24"/>
          <w:szCs w:val="24"/>
        </w:rPr>
        <w:t>Definitions</w:t>
      </w:r>
      <w:r>
        <w:rPr>
          <w:rFonts w:ascii="Garamond" w:hAnsi="Garamond"/>
          <w:sz w:val="24"/>
          <w:szCs w:val="24"/>
        </w:rPr>
        <w:tab/>
      </w:r>
      <w:r>
        <w:rPr>
          <w:rFonts w:ascii="Garamond" w:hAnsi="Garamond"/>
          <w:sz w:val="24"/>
          <w:szCs w:val="24"/>
        </w:rPr>
        <w:tab/>
      </w:r>
      <w:r>
        <w:rPr>
          <w:rFonts w:ascii="Garamond" w:hAnsi="Garamond"/>
          <w:sz w:val="24"/>
          <w:szCs w:val="24"/>
        </w:rPr>
        <w:tab/>
      </w:r>
      <w:r w:rsidR="006408BB">
        <w:rPr>
          <w:rFonts w:ascii="Garamond" w:hAnsi="Garamond"/>
          <w:sz w:val="24"/>
          <w:szCs w:val="24"/>
        </w:rPr>
        <w:tab/>
      </w:r>
      <w:r w:rsidR="006408BB">
        <w:rPr>
          <w:rFonts w:ascii="Garamond" w:hAnsi="Garamond"/>
          <w:sz w:val="24"/>
          <w:szCs w:val="24"/>
        </w:rPr>
        <w:tab/>
      </w:r>
      <w:r w:rsidR="006408BB">
        <w:rPr>
          <w:rFonts w:ascii="Garamond" w:hAnsi="Garamond"/>
          <w:sz w:val="24"/>
          <w:szCs w:val="24"/>
        </w:rPr>
        <w:tab/>
      </w:r>
      <w:r w:rsidR="006408BB">
        <w:rPr>
          <w:rFonts w:ascii="Garamond" w:hAnsi="Garamond"/>
          <w:sz w:val="24"/>
          <w:szCs w:val="24"/>
        </w:rPr>
        <w:tab/>
      </w:r>
      <w:r w:rsidR="00F21EE7">
        <w:rPr>
          <w:rFonts w:ascii="Garamond" w:hAnsi="Garamond"/>
          <w:sz w:val="24"/>
          <w:szCs w:val="24"/>
        </w:rPr>
        <w:tab/>
      </w:r>
      <w:r w:rsidR="006408BB">
        <w:rPr>
          <w:rFonts w:ascii="Garamond" w:hAnsi="Garamond"/>
          <w:sz w:val="24"/>
          <w:szCs w:val="24"/>
        </w:rPr>
        <w:tab/>
      </w:r>
      <w:r w:rsidR="00396458">
        <w:rPr>
          <w:rFonts w:ascii="Garamond" w:hAnsi="Garamond"/>
          <w:sz w:val="24"/>
          <w:szCs w:val="24"/>
        </w:rPr>
        <w:t xml:space="preserve">   </w:t>
      </w:r>
      <w:r>
        <w:rPr>
          <w:rFonts w:ascii="Garamond" w:hAnsi="Garamond"/>
          <w:sz w:val="24"/>
          <w:szCs w:val="24"/>
        </w:rPr>
        <w:t xml:space="preserve"> </w:t>
      </w:r>
      <w:r w:rsidR="00033E9B">
        <w:rPr>
          <w:rFonts w:ascii="Garamond" w:hAnsi="Garamond"/>
          <w:sz w:val="24"/>
          <w:szCs w:val="24"/>
        </w:rPr>
        <w:t>5-9</w:t>
      </w:r>
    </w:p>
    <w:p w14:paraId="24782641" w14:textId="77777777" w:rsidR="00D2546B" w:rsidRPr="008B6CF0" w:rsidRDefault="00D2546B" w:rsidP="00D2546B">
      <w:pPr>
        <w:rPr>
          <w:rFonts w:ascii="Garamond" w:hAnsi="Garamond"/>
          <w:sz w:val="24"/>
          <w:szCs w:val="24"/>
        </w:rPr>
      </w:pPr>
    </w:p>
    <w:p w14:paraId="30605B1D" w14:textId="77777777" w:rsidR="00D2546B" w:rsidRPr="008B6CF0" w:rsidRDefault="00D2546B" w:rsidP="00D2546B">
      <w:pPr>
        <w:rPr>
          <w:rFonts w:ascii="Garamond" w:hAnsi="Garamond"/>
          <w:sz w:val="24"/>
          <w:szCs w:val="24"/>
        </w:rPr>
      </w:pPr>
    </w:p>
    <w:p w14:paraId="7B9436A8" w14:textId="77777777" w:rsidR="00D2546B" w:rsidRPr="008B6CF0" w:rsidRDefault="00D2546B" w:rsidP="00D2546B">
      <w:pPr>
        <w:rPr>
          <w:rFonts w:ascii="Garamond" w:hAnsi="Garamond"/>
          <w:sz w:val="24"/>
          <w:szCs w:val="24"/>
        </w:rPr>
      </w:pPr>
    </w:p>
    <w:p w14:paraId="0001C40B" w14:textId="77777777" w:rsidR="00D2546B" w:rsidRPr="008B6CF0" w:rsidRDefault="00D2546B" w:rsidP="00D2546B">
      <w:pPr>
        <w:rPr>
          <w:rFonts w:ascii="Garamond" w:hAnsi="Garamond"/>
          <w:sz w:val="24"/>
          <w:szCs w:val="24"/>
        </w:rPr>
      </w:pPr>
    </w:p>
    <w:p w14:paraId="5ECA9AF5" w14:textId="77777777" w:rsidR="00D2546B" w:rsidRPr="008B6CF0" w:rsidRDefault="00D2546B" w:rsidP="00D2546B">
      <w:pPr>
        <w:rPr>
          <w:rFonts w:ascii="Garamond" w:hAnsi="Garamond"/>
          <w:sz w:val="24"/>
          <w:szCs w:val="24"/>
        </w:rPr>
      </w:pPr>
    </w:p>
    <w:p w14:paraId="1DA7955B" w14:textId="77777777" w:rsidR="00D2546B" w:rsidRPr="008B6CF0" w:rsidRDefault="00D2546B" w:rsidP="00D2546B">
      <w:pPr>
        <w:rPr>
          <w:rFonts w:ascii="Garamond" w:hAnsi="Garamond"/>
          <w:sz w:val="24"/>
          <w:szCs w:val="24"/>
        </w:rPr>
      </w:pPr>
    </w:p>
    <w:p w14:paraId="4119780F" w14:textId="77777777" w:rsidR="00D2546B" w:rsidRPr="008B6CF0" w:rsidRDefault="00D2546B" w:rsidP="00D2546B">
      <w:pPr>
        <w:rPr>
          <w:rFonts w:ascii="Garamond" w:hAnsi="Garamond"/>
          <w:sz w:val="24"/>
          <w:szCs w:val="24"/>
        </w:rPr>
      </w:pPr>
    </w:p>
    <w:p w14:paraId="091FB38A" w14:textId="77777777" w:rsidR="00D2546B" w:rsidRPr="008B6CF0" w:rsidRDefault="00D2546B" w:rsidP="00D2546B">
      <w:pPr>
        <w:rPr>
          <w:rFonts w:ascii="Garamond" w:hAnsi="Garamond"/>
          <w:sz w:val="24"/>
          <w:szCs w:val="24"/>
        </w:rPr>
      </w:pPr>
    </w:p>
    <w:p w14:paraId="203771AD" w14:textId="77777777" w:rsidR="00D2546B" w:rsidRPr="008B6CF0" w:rsidRDefault="00D2546B" w:rsidP="00D2546B">
      <w:pPr>
        <w:rPr>
          <w:rFonts w:ascii="Garamond" w:hAnsi="Garamond"/>
          <w:sz w:val="24"/>
          <w:szCs w:val="24"/>
        </w:rPr>
      </w:pPr>
    </w:p>
    <w:p w14:paraId="0A10CAB3" w14:textId="77777777" w:rsidR="00D2546B" w:rsidRPr="008B6CF0" w:rsidRDefault="00D2546B" w:rsidP="00D2546B">
      <w:pPr>
        <w:rPr>
          <w:rFonts w:ascii="Garamond" w:hAnsi="Garamond"/>
          <w:sz w:val="24"/>
          <w:szCs w:val="24"/>
        </w:rPr>
      </w:pPr>
    </w:p>
    <w:p w14:paraId="413CE821" w14:textId="77777777" w:rsidR="00D2546B" w:rsidRPr="008B6CF0" w:rsidRDefault="00D2546B" w:rsidP="00D2546B">
      <w:pPr>
        <w:rPr>
          <w:rFonts w:ascii="Garamond" w:hAnsi="Garamond"/>
          <w:sz w:val="24"/>
          <w:szCs w:val="24"/>
        </w:rPr>
      </w:pPr>
    </w:p>
    <w:p w14:paraId="58A20F2E" w14:textId="77777777" w:rsidR="00D2546B" w:rsidRPr="008B6CF0" w:rsidRDefault="00D2546B" w:rsidP="00D2546B">
      <w:pPr>
        <w:rPr>
          <w:rFonts w:ascii="Garamond" w:hAnsi="Garamond"/>
          <w:sz w:val="24"/>
          <w:szCs w:val="24"/>
        </w:rPr>
      </w:pPr>
    </w:p>
    <w:p w14:paraId="5C2D45B4" w14:textId="77777777" w:rsidR="00D2546B" w:rsidRDefault="00D2546B" w:rsidP="00D2546B">
      <w:pPr>
        <w:rPr>
          <w:rFonts w:ascii="Garamond" w:hAnsi="Garamond"/>
          <w:sz w:val="24"/>
          <w:szCs w:val="24"/>
        </w:rPr>
      </w:pPr>
    </w:p>
    <w:p w14:paraId="4FD7FD1B" w14:textId="77777777" w:rsidR="00396458" w:rsidRPr="008B6CF0" w:rsidRDefault="00396458" w:rsidP="00D2546B">
      <w:pPr>
        <w:rPr>
          <w:rFonts w:ascii="Garamond" w:hAnsi="Garamond"/>
          <w:sz w:val="24"/>
          <w:szCs w:val="24"/>
        </w:rPr>
      </w:pPr>
    </w:p>
    <w:p w14:paraId="2C15D22C" w14:textId="77777777" w:rsidR="00D2546B" w:rsidRPr="008B6CF0" w:rsidRDefault="00D2546B" w:rsidP="00D2546B">
      <w:pPr>
        <w:rPr>
          <w:rFonts w:ascii="Garamond" w:hAnsi="Garamond"/>
          <w:sz w:val="24"/>
          <w:szCs w:val="24"/>
        </w:rPr>
      </w:pPr>
    </w:p>
    <w:p w14:paraId="5C2CA1E6" w14:textId="77777777" w:rsidR="00DC38A0" w:rsidRPr="00753A22" w:rsidRDefault="00396458" w:rsidP="00DC38A0">
      <w:pPr>
        <w:spacing w:after="120" w:line="240" w:lineRule="auto"/>
        <w:rPr>
          <w:rFonts w:ascii="Garamond" w:hAnsi="Garamond"/>
          <w:b/>
          <w:sz w:val="26"/>
          <w:szCs w:val="26"/>
        </w:rPr>
      </w:pPr>
      <w:r>
        <w:rPr>
          <w:rFonts w:ascii="Garamond" w:hAnsi="Garamond"/>
          <w:b/>
          <w:sz w:val="26"/>
          <w:szCs w:val="26"/>
        </w:rPr>
        <w:br w:type="page"/>
      </w:r>
      <w:r w:rsidR="006408BB">
        <w:rPr>
          <w:rFonts w:ascii="Garamond" w:hAnsi="Garamond"/>
          <w:b/>
          <w:sz w:val="26"/>
          <w:szCs w:val="26"/>
        </w:rPr>
        <w:lastRenderedPageBreak/>
        <w:t xml:space="preserve">1. </w:t>
      </w:r>
      <w:r w:rsidR="00DC38A0" w:rsidRPr="00753A22">
        <w:rPr>
          <w:rFonts w:ascii="Garamond" w:hAnsi="Garamond"/>
          <w:b/>
          <w:sz w:val="26"/>
          <w:szCs w:val="26"/>
        </w:rPr>
        <w:t>Introduction</w:t>
      </w:r>
    </w:p>
    <w:p w14:paraId="374BCC12" w14:textId="77777777" w:rsidR="00DC38A0" w:rsidRPr="00753A22" w:rsidRDefault="00DC38A0" w:rsidP="00C41842">
      <w:pPr>
        <w:spacing w:after="120" w:line="240" w:lineRule="auto"/>
        <w:rPr>
          <w:rFonts w:ascii="Garamond" w:hAnsi="Garamond"/>
        </w:rPr>
      </w:pPr>
      <w:r w:rsidRPr="00753A22">
        <w:rPr>
          <w:rFonts w:ascii="Garamond" w:hAnsi="Garamond"/>
        </w:rPr>
        <w:t xml:space="preserve">M.G.L. c. 12C, § 10 requires the Center for Health Information and Analysis (CHIA) to report on changes over time in </w:t>
      </w:r>
      <w:r w:rsidR="002026A8" w:rsidRPr="00753A22">
        <w:rPr>
          <w:rFonts w:ascii="Garamond" w:hAnsi="Garamond"/>
        </w:rPr>
        <w:t xml:space="preserve">Massachusetts </w:t>
      </w:r>
      <w:r w:rsidRPr="00753A22">
        <w:rPr>
          <w:rFonts w:ascii="Garamond" w:hAnsi="Garamond"/>
        </w:rPr>
        <w:t>health i</w:t>
      </w:r>
      <w:r w:rsidR="002026A8" w:rsidRPr="00753A22">
        <w:rPr>
          <w:rFonts w:ascii="Garamond" w:hAnsi="Garamond"/>
        </w:rPr>
        <w:t>nsurance premiums, benefit levels</w:t>
      </w:r>
      <w:r w:rsidRPr="00753A22">
        <w:rPr>
          <w:rFonts w:ascii="Garamond" w:hAnsi="Garamond"/>
        </w:rPr>
        <w:t xml:space="preserve">, </w:t>
      </w:r>
      <w:r w:rsidR="002026A8" w:rsidRPr="00753A22">
        <w:rPr>
          <w:rFonts w:ascii="Garamond" w:hAnsi="Garamond"/>
        </w:rPr>
        <w:t>member cost-sharing, and product design.</w:t>
      </w:r>
      <w:r w:rsidRPr="00753A22">
        <w:rPr>
          <w:rFonts w:ascii="Garamond" w:hAnsi="Garamond"/>
        </w:rPr>
        <w:t xml:space="preserve"> CHIA collects this data under Regulation 957 CMR 10.00</w:t>
      </w:r>
      <w:r w:rsidR="006976BA" w:rsidRPr="00753A22">
        <w:rPr>
          <w:rFonts w:ascii="Garamond" w:hAnsi="Garamond"/>
        </w:rPr>
        <w:t xml:space="preserve">. While </w:t>
      </w:r>
      <w:r w:rsidR="00C41842">
        <w:rPr>
          <w:rFonts w:ascii="Garamond" w:hAnsi="Garamond"/>
        </w:rPr>
        <w:t xml:space="preserve">the </w:t>
      </w:r>
      <w:r w:rsidR="00443C6D">
        <w:rPr>
          <w:rFonts w:ascii="Garamond" w:hAnsi="Garamond"/>
        </w:rPr>
        <w:t>R</w:t>
      </w:r>
      <w:r w:rsidR="00C41842">
        <w:rPr>
          <w:rFonts w:ascii="Garamond" w:hAnsi="Garamond"/>
        </w:rPr>
        <w:t>egulation</w:t>
      </w:r>
      <w:r w:rsidR="006976BA" w:rsidRPr="00753A22">
        <w:rPr>
          <w:rFonts w:ascii="Garamond" w:hAnsi="Garamond"/>
        </w:rPr>
        <w:t xml:space="preserve"> contains broad reporting guidance, t</w:t>
      </w:r>
      <w:r w:rsidR="00A80122" w:rsidRPr="00753A22">
        <w:rPr>
          <w:rFonts w:ascii="Garamond" w:hAnsi="Garamond"/>
        </w:rPr>
        <w:t xml:space="preserve">his </w:t>
      </w:r>
      <w:r w:rsidRPr="00753A22">
        <w:rPr>
          <w:rFonts w:ascii="Garamond" w:hAnsi="Garamond"/>
        </w:rPr>
        <w:t xml:space="preserve">Data </w:t>
      </w:r>
      <w:r w:rsidR="0042118C">
        <w:rPr>
          <w:rFonts w:ascii="Garamond" w:hAnsi="Garamond"/>
        </w:rPr>
        <w:t>Submission</w:t>
      </w:r>
      <w:r w:rsidR="0042118C" w:rsidRPr="00753A22">
        <w:rPr>
          <w:rFonts w:ascii="Garamond" w:hAnsi="Garamond"/>
        </w:rPr>
        <w:t xml:space="preserve"> </w:t>
      </w:r>
      <w:r w:rsidRPr="00753A22">
        <w:rPr>
          <w:rFonts w:ascii="Garamond" w:hAnsi="Garamond"/>
        </w:rPr>
        <w:t xml:space="preserve">Manual provides technical details to assist </w:t>
      </w:r>
      <w:r w:rsidR="00C41842">
        <w:rPr>
          <w:rFonts w:ascii="Garamond" w:hAnsi="Garamond"/>
        </w:rPr>
        <w:t>with</w:t>
      </w:r>
      <w:r w:rsidR="00C41842" w:rsidRPr="00753A22">
        <w:rPr>
          <w:rFonts w:ascii="Garamond" w:hAnsi="Garamond"/>
        </w:rPr>
        <w:t xml:space="preserve"> </w:t>
      </w:r>
      <w:r w:rsidRPr="00753A22">
        <w:rPr>
          <w:rFonts w:ascii="Garamond" w:hAnsi="Garamond"/>
        </w:rPr>
        <w:t>data</w:t>
      </w:r>
      <w:r w:rsidR="00C41842">
        <w:rPr>
          <w:rFonts w:ascii="Garamond" w:hAnsi="Garamond"/>
        </w:rPr>
        <w:t xml:space="preserve"> filing</w:t>
      </w:r>
      <w:r w:rsidRPr="00753A22">
        <w:rPr>
          <w:rFonts w:ascii="Garamond" w:hAnsi="Garamond"/>
        </w:rPr>
        <w:t>.</w:t>
      </w:r>
    </w:p>
    <w:p w14:paraId="41A3670E" w14:textId="77777777" w:rsidR="00FF21A6" w:rsidRDefault="00FF21A6" w:rsidP="00D31A46">
      <w:pPr>
        <w:spacing w:after="120" w:line="240" w:lineRule="auto"/>
        <w:rPr>
          <w:rFonts w:ascii="Garamond" w:hAnsi="Garamond"/>
          <w:b/>
          <w:color w:val="FF0000"/>
          <w:sz w:val="26"/>
          <w:szCs w:val="26"/>
        </w:rPr>
      </w:pPr>
    </w:p>
    <w:p w14:paraId="71E0AE5F" w14:textId="1C57B75A" w:rsidR="00D2546B" w:rsidRPr="00CF5CF7" w:rsidRDefault="006408BB" w:rsidP="00D31A46">
      <w:pPr>
        <w:spacing w:after="120" w:line="240" w:lineRule="auto"/>
        <w:rPr>
          <w:rFonts w:ascii="Garamond" w:hAnsi="Garamond"/>
          <w:b/>
          <w:sz w:val="26"/>
          <w:szCs w:val="26"/>
        </w:rPr>
      </w:pPr>
      <w:r>
        <w:rPr>
          <w:rFonts w:ascii="Garamond" w:hAnsi="Garamond"/>
          <w:b/>
          <w:sz w:val="26"/>
          <w:szCs w:val="26"/>
        </w:rPr>
        <w:t xml:space="preserve">2. </w:t>
      </w:r>
      <w:r w:rsidR="00DD46DD">
        <w:rPr>
          <w:rFonts w:ascii="Garamond" w:hAnsi="Garamond"/>
          <w:b/>
          <w:sz w:val="26"/>
          <w:szCs w:val="26"/>
        </w:rPr>
        <w:t xml:space="preserve">Data Submission Manual Changes: </w:t>
      </w:r>
      <w:r w:rsidR="00960ACB" w:rsidRPr="0D21263D">
        <w:rPr>
          <w:rFonts w:ascii="Garamond" w:hAnsi="Garamond"/>
          <w:b/>
          <w:bCs/>
          <w:sz w:val="26"/>
          <w:szCs w:val="26"/>
        </w:rPr>
        <w:t>20</w:t>
      </w:r>
      <w:r w:rsidR="003177EF" w:rsidRPr="0D21263D">
        <w:rPr>
          <w:rFonts w:ascii="Garamond" w:hAnsi="Garamond"/>
          <w:b/>
          <w:bCs/>
          <w:sz w:val="26"/>
          <w:szCs w:val="26"/>
        </w:rPr>
        <w:t>2</w:t>
      </w:r>
      <w:r w:rsidR="0000597D">
        <w:rPr>
          <w:rFonts w:ascii="Garamond" w:hAnsi="Garamond"/>
          <w:b/>
          <w:bCs/>
          <w:sz w:val="26"/>
          <w:szCs w:val="26"/>
        </w:rPr>
        <w:t>4</w:t>
      </w:r>
    </w:p>
    <w:p w14:paraId="587BD75C" w14:textId="5BF22D61" w:rsidR="002422DD" w:rsidRDefault="00837BAA" w:rsidP="00284509">
      <w:pPr>
        <w:spacing w:after="120" w:line="240" w:lineRule="auto"/>
        <w:rPr>
          <w:rFonts w:ascii="Garamond" w:hAnsi="Garamond"/>
          <w:b/>
        </w:rPr>
      </w:pPr>
      <w:r w:rsidRPr="00486695">
        <w:rPr>
          <w:rFonts w:ascii="Garamond" w:hAnsi="Garamond"/>
          <w:b/>
        </w:rPr>
        <w:t>I</w:t>
      </w:r>
      <w:r w:rsidRPr="00FC2129">
        <w:rPr>
          <w:rFonts w:ascii="Garamond" w:hAnsi="Garamond"/>
          <w:b/>
        </w:rPr>
        <w:t xml:space="preserve">. </w:t>
      </w:r>
      <w:r w:rsidR="002422DD">
        <w:rPr>
          <w:rFonts w:ascii="Garamond" w:hAnsi="Garamond"/>
          <w:b/>
        </w:rPr>
        <w:t>Additions/ Alterations</w:t>
      </w:r>
    </w:p>
    <w:p w14:paraId="1A548C31" w14:textId="03A0B170" w:rsidR="00A6180B" w:rsidRPr="00A20CD8" w:rsidRDefault="00A20CD8" w:rsidP="00A20CD8">
      <w:pPr>
        <w:pStyle w:val="ListParagraph"/>
        <w:numPr>
          <w:ilvl w:val="0"/>
          <w:numId w:val="51"/>
        </w:numPr>
        <w:spacing w:after="120" w:line="240" w:lineRule="auto"/>
        <w:rPr>
          <w:rStyle w:val="Hyperlink"/>
          <w:rFonts w:ascii="Garamond" w:hAnsi="Garamond"/>
          <w:color w:val="auto"/>
          <w:u w:val="none"/>
        </w:rPr>
      </w:pPr>
      <w:r w:rsidRPr="00A20CD8">
        <w:rPr>
          <w:rFonts w:ascii="Garamond" w:eastAsia="Garamond" w:hAnsi="Garamond" w:cs="Garamond"/>
        </w:rPr>
        <w:t>Completed Workbooks and MLR Forms should be sent to</w:t>
      </w:r>
      <w:r>
        <w:rPr>
          <w:rFonts w:ascii="Garamond" w:eastAsia="Garamond" w:hAnsi="Garamond" w:cs="Garamond"/>
        </w:rPr>
        <w:t xml:space="preserve"> a new email address this cycle:</w:t>
      </w:r>
      <w:r w:rsidRPr="00A20CD8">
        <w:rPr>
          <w:rFonts w:ascii="Garamond" w:eastAsia="Garamond" w:hAnsi="Garamond" w:cs="Garamond"/>
        </w:rPr>
        <w:t xml:space="preserve"> </w:t>
      </w:r>
      <w:hyperlink r:id="rId12" w:history="1">
        <w:r w:rsidR="003C196A" w:rsidRPr="0000597D">
          <w:rPr>
            <w:rStyle w:val="Hyperlink"/>
            <w:rFonts w:ascii="Garamond" w:hAnsi="Garamond"/>
            <w:color w:val="FF0000"/>
            <w:shd w:val="clear" w:color="auto" w:fill="FFFFFF"/>
          </w:rPr>
          <w:t>CHIAData@oliverwyman.com</w:t>
        </w:r>
      </w:hyperlink>
      <w:hyperlink r:id="rId13" w:history="1"/>
    </w:p>
    <w:p w14:paraId="65CB97C0" w14:textId="77777777" w:rsidR="00A20CD8" w:rsidRDefault="00A20CD8" w:rsidP="00A20CD8">
      <w:pPr>
        <w:pStyle w:val="ListParagraph"/>
        <w:spacing w:after="120" w:line="240" w:lineRule="auto"/>
        <w:ind w:left="1080"/>
        <w:rPr>
          <w:rStyle w:val="Hyperlink"/>
          <w:rFonts w:ascii="Garamond" w:eastAsia="Garamond" w:hAnsi="Garamond" w:cs="Garamond"/>
        </w:rPr>
      </w:pPr>
    </w:p>
    <w:p w14:paraId="0BEE7BFF" w14:textId="77777777" w:rsidR="00A20CD8" w:rsidRPr="00A20CD8" w:rsidRDefault="00A20CD8" w:rsidP="00A20CD8">
      <w:pPr>
        <w:pStyle w:val="ListParagraph"/>
        <w:spacing w:after="0" w:line="240" w:lineRule="auto"/>
        <w:ind w:left="1080"/>
        <w:rPr>
          <w:rFonts w:ascii="Garamond" w:hAnsi="Garamond"/>
        </w:rPr>
      </w:pPr>
    </w:p>
    <w:p w14:paraId="737F933F" w14:textId="1746C8D7" w:rsidR="00BF1838" w:rsidRPr="00FF21A6" w:rsidRDefault="00CC13DA" w:rsidP="00FF21A6">
      <w:pPr>
        <w:spacing w:after="120" w:line="240" w:lineRule="auto"/>
        <w:rPr>
          <w:rFonts w:ascii="Garamond" w:hAnsi="Garamond"/>
        </w:rPr>
      </w:pPr>
      <w:r w:rsidRPr="002A5477">
        <w:rPr>
          <w:rFonts w:ascii="Garamond" w:hAnsi="Garamond"/>
          <w:b/>
          <w:sz w:val="26"/>
          <w:szCs w:val="26"/>
        </w:rPr>
        <w:t xml:space="preserve">3. </w:t>
      </w:r>
      <w:r w:rsidR="00DD46DD" w:rsidRPr="002A5477">
        <w:rPr>
          <w:rFonts w:ascii="Garamond" w:hAnsi="Garamond"/>
          <w:b/>
          <w:sz w:val="26"/>
          <w:szCs w:val="26"/>
        </w:rPr>
        <w:t xml:space="preserve">Required Submitters and </w:t>
      </w:r>
      <w:r w:rsidR="00BF1838" w:rsidRPr="002A5477">
        <w:rPr>
          <w:rFonts w:ascii="Garamond" w:hAnsi="Garamond"/>
          <w:b/>
          <w:sz w:val="26"/>
          <w:szCs w:val="26"/>
        </w:rPr>
        <w:t>Submission Instructions</w:t>
      </w:r>
    </w:p>
    <w:p w14:paraId="0040CD27" w14:textId="46C3C26B" w:rsidR="00DD46DD" w:rsidRDefault="00DD46DD" w:rsidP="00DD46DD">
      <w:pPr>
        <w:spacing w:after="120" w:line="240" w:lineRule="auto"/>
        <w:rPr>
          <w:rFonts w:ascii="Garamond" w:hAnsi="Garamond"/>
        </w:rPr>
      </w:pPr>
      <w:r w:rsidRPr="00753A22">
        <w:rPr>
          <w:rFonts w:ascii="Garamond" w:hAnsi="Garamond"/>
        </w:rPr>
        <w:t>Per 957 CMR 10.00, only payers with at l</w:t>
      </w:r>
      <w:r>
        <w:rPr>
          <w:rFonts w:ascii="Garamond" w:hAnsi="Garamond"/>
        </w:rPr>
        <w:t>east 50</w:t>
      </w:r>
      <w:r w:rsidRPr="00753A22">
        <w:rPr>
          <w:rFonts w:ascii="Garamond" w:hAnsi="Garamond"/>
        </w:rPr>
        <w:t>,000 Massachusetts Private Commercial Plan members for the latest quarter</w:t>
      </w:r>
      <w:r>
        <w:rPr>
          <w:rFonts w:ascii="Garamond" w:hAnsi="Garamond"/>
        </w:rPr>
        <w:t>,</w:t>
      </w:r>
      <w:r w:rsidRPr="00753A22">
        <w:rPr>
          <w:rFonts w:ascii="Garamond" w:hAnsi="Garamond"/>
        </w:rPr>
        <w:t xml:space="preserve"> as reported in CHIA’s most recently published </w:t>
      </w:r>
      <w:hyperlink r:id="rId14">
        <w:r w:rsidRPr="0D21263D">
          <w:rPr>
            <w:rStyle w:val="Hyperlink"/>
            <w:rFonts w:ascii="Garamond" w:hAnsi="Garamond"/>
          </w:rPr>
          <w:t>Enrollment Trends</w:t>
        </w:r>
      </w:hyperlink>
      <w:r>
        <w:rPr>
          <w:rFonts w:ascii="Garamond" w:hAnsi="Garamond"/>
          <w:color w:val="0000FF"/>
        </w:rPr>
        <w:t>,</w:t>
      </w:r>
      <w:r w:rsidRPr="00753A22">
        <w:rPr>
          <w:rFonts w:ascii="Garamond" w:hAnsi="Garamond"/>
        </w:rPr>
        <w:t xml:space="preserve"> are required to submit. </w:t>
      </w:r>
      <w:r w:rsidR="00792097">
        <w:rPr>
          <w:rFonts w:ascii="Garamond" w:hAnsi="Garamond"/>
        </w:rPr>
        <w:t xml:space="preserve">For the </w:t>
      </w:r>
      <w:r w:rsidR="001945D2">
        <w:rPr>
          <w:rFonts w:ascii="Garamond" w:hAnsi="Garamond"/>
        </w:rPr>
        <w:t>September</w:t>
      </w:r>
      <w:r w:rsidR="00792097">
        <w:rPr>
          <w:rFonts w:ascii="Garamond" w:hAnsi="Garamond"/>
        </w:rPr>
        <w:t xml:space="preserve"> </w:t>
      </w:r>
      <w:r w:rsidR="00B4622D" w:rsidRPr="0D21263D">
        <w:rPr>
          <w:rFonts w:ascii="Garamond" w:hAnsi="Garamond"/>
        </w:rPr>
        <w:t>202</w:t>
      </w:r>
      <w:r w:rsidR="00E36A83">
        <w:rPr>
          <w:rFonts w:ascii="Garamond" w:hAnsi="Garamond"/>
        </w:rPr>
        <w:t>4</w:t>
      </w:r>
      <w:r w:rsidR="00B4622D">
        <w:rPr>
          <w:rFonts w:ascii="Garamond" w:hAnsi="Garamond"/>
        </w:rPr>
        <w:t xml:space="preserve"> </w:t>
      </w:r>
      <w:r w:rsidR="00792097">
        <w:rPr>
          <w:rFonts w:ascii="Garamond" w:hAnsi="Garamond"/>
        </w:rPr>
        <w:t>Submission</w:t>
      </w:r>
      <w:r w:rsidRPr="00753A22">
        <w:rPr>
          <w:rFonts w:ascii="Garamond" w:hAnsi="Garamond"/>
        </w:rPr>
        <w:t>, this includes the following payers:</w:t>
      </w:r>
    </w:p>
    <w:p w14:paraId="510B0EFC" w14:textId="77777777" w:rsidR="00CE5653" w:rsidRPr="00956FF0" w:rsidRDefault="00CE5653" w:rsidP="00956FF0">
      <w:pPr>
        <w:pStyle w:val="ListParagraph"/>
        <w:numPr>
          <w:ilvl w:val="0"/>
          <w:numId w:val="47"/>
        </w:numPr>
        <w:spacing w:after="120" w:line="240" w:lineRule="auto"/>
        <w:rPr>
          <w:rFonts w:ascii="Garamond" w:hAnsi="Garamond"/>
        </w:rPr>
      </w:pPr>
      <w:r w:rsidRPr="00956FF0">
        <w:rPr>
          <w:rFonts w:ascii="Garamond" w:hAnsi="Garamond"/>
        </w:rPr>
        <w:t>Aetna: Aetna Health, Inc. and Aetna Life Insurance Company</w:t>
      </w:r>
    </w:p>
    <w:p w14:paraId="3BF926B9" w14:textId="77777777" w:rsidR="00CE5653" w:rsidRDefault="00CE5653" w:rsidP="00956FF0">
      <w:pPr>
        <w:pStyle w:val="ListParagraph"/>
        <w:numPr>
          <w:ilvl w:val="0"/>
          <w:numId w:val="47"/>
        </w:numPr>
        <w:spacing w:after="120" w:line="240" w:lineRule="auto"/>
        <w:rPr>
          <w:rFonts w:ascii="Garamond" w:hAnsi="Garamond"/>
        </w:rPr>
      </w:pPr>
      <w:r w:rsidRPr="00956FF0">
        <w:rPr>
          <w:rFonts w:ascii="Garamond" w:hAnsi="Garamond"/>
        </w:rPr>
        <w:t>BCBSMA: Blue Cross and Blue Shield of Massachusetts, Inc. and Blue Cross and Blue Shield of Massachusetts HMO Blue, Inc.</w:t>
      </w:r>
    </w:p>
    <w:p w14:paraId="097AA5C8" w14:textId="134732C6" w:rsidR="00CE5653" w:rsidRPr="0022766E" w:rsidRDefault="00CE5653" w:rsidP="00B4622D">
      <w:pPr>
        <w:pStyle w:val="ListParagraph"/>
        <w:numPr>
          <w:ilvl w:val="0"/>
          <w:numId w:val="47"/>
        </w:numPr>
        <w:spacing w:after="120" w:line="240" w:lineRule="auto"/>
        <w:rPr>
          <w:rFonts w:ascii="Garamond" w:hAnsi="Garamond"/>
        </w:rPr>
      </w:pPr>
      <w:r w:rsidRPr="00956FF0">
        <w:rPr>
          <w:rFonts w:ascii="Garamond" w:hAnsi="Garamond"/>
        </w:rPr>
        <w:t>Cigna: CIGNA Health and Life Insurance Company</w:t>
      </w:r>
    </w:p>
    <w:p w14:paraId="4136A885" w14:textId="77777777" w:rsidR="00CE5653" w:rsidRPr="00956FF0" w:rsidRDefault="00CE5653" w:rsidP="00956FF0">
      <w:pPr>
        <w:pStyle w:val="ListParagraph"/>
        <w:numPr>
          <w:ilvl w:val="0"/>
          <w:numId w:val="47"/>
        </w:numPr>
        <w:spacing w:after="120" w:line="240" w:lineRule="auto"/>
        <w:rPr>
          <w:rFonts w:ascii="Garamond" w:hAnsi="Garamond"/>
        </w:rPr>
      </w:pPr>
      <w:r w:rsidRPr="00956FF0">
        <w:rPr>
          <w:rFonts w:ascii="Garamond" w:hAnsi="Garamond"/>
        </w:rPr>
        <w:t>HPHC: Harvard Pilgrim Health Care, Inc.; HPHC Insurance Company, Inc.; and Health Plans, Inc.</w:t>
      </w:r>
    </w:p>
    <w:p w14:paraId="7E73BE0B" w14:textId="77777777" w:rsidR="008C5308" w:rsidRDefault="00CE5653" w:rsidP="008C5308">
      <w:pPr>
        <w:pStyle w:val="ListParagraph"/>
        <w:numPr>
          <w:ilvl w:val="0"/>
          <w:numId w:val="47"/>
        </w:numPr>
        <w:spacing w:after="120" w:line="240" w:lineRule="auto"/>
        <w:rPr>
          <w:rFonts w:ascii="Garamond" w:hAnsi="Garamond"/>
        </w:rPr>
      </w:pPr>
      <w:r w:rsidRPr="00956FF0">
        <w:rPr>
          <w:rFonts w:ascii="Garamond" w:hAnsi="Garamond"/>
        </w:rPr>
        <w:t>HNE: Health New England, Inc.</w:t>
      </w:r>
      <w:r w:rsidR="008C5308" w:rsidRPr="008C5308">
        <w:rPr>
          <w:rFonts w:ascii="Garamond" w:hAnsi="Garamond"/>
        </w:rPr>
        <w:t xml:space="preserve"> </w:t>
      </w:r>
    </w:p>
    <w:p w14:paraId="68EBDF5D" w14:textId="31632FBA" w:rsidR="00CE5653" w:rsidRPr="0000597D" w:rsidRDefault="008C5308" w:rsidP="0000597D">
      <w:pPr>
        <w:pStyle w:val="ListParagraph"/>
        <w:numPr>
          <w:ilvl w:val="0"/>
          <w:numId w:val="47"/>
        </w:numPr>
        <w:spacing w:after="120" w:line="240" w:lineRule="auto"/>
        <w:rPr>
          <w:rFonts w:ascii="Garamond" w:hAnsi="Garamond"/>
        </w:rPr>
      </w:pPr>
      <w:r>
        <w:rPr>
          <w:rFonts w:ascii="Garamond" w:hAnsi="Garamond"/>
        </w:rPr>
        <w:t xml:space="preserve">MGBHP (formerly AllWays): </w:t>
      </w:r>
      <w:bookmarkStart w:id="0" w:name="_Hlk167283138"/>
      <w:r w:rsidR="0000597D">
        <w:rPr>
          <w:rFonts w:ascii="Garamond" w:hAnsi="Garamond"/>
        </w:rPr>
        <w:t>Mass General Brigham Health Plan</w:t>
      </w:r>
      <w:r>
        <w:rPr>
          <w:rFonts w:ascii="Garamond" w:hAnsi="Garamond"/>
        </w:rPr>
        <w:t xml:space="preserve">, Inc. and </w:t>
      </w:r>
      <w:r w:rsidR="0000597D">
        <w:rPr>
          <w:rFonts w:ascii="Garamond" w:hAnsi="Garamond"/>
        </w:rPr>
        <w:t>Mass General Brigham Health</w:t>
      </w:r>
      <w:r>
        <w:rPr>
          <w:rFonts w:ascii="Garamond" w:hAnsi="Garamond"/>
        </w:rPr>
        <w:t xml:space="preserve"> Insurance Company</w:t>
      </w:r>
      <w:bookmarkEnd w:id="0"/>
    </w:p>
    <w:p w14:paraId="57567C15" w14:textId="58AF6800" w:rsidR="004B34BD" w:rsidRDefault="00CE5653" w:rsidP="00956FF0">
      <w:pPr>
        <w:pStyle w:val="ListParagraph"/>
        <w:numPr>
          <w:ilvl w:val="0"/>
          <w:numId w:val="47"/>
        </w:numPr>
        <w:spacing w:after="120" w:line="240" w:lineRule="auto"/>
        <w:rPr>
          <w:rFonts w:ascii="Garamond" w:hAnsi="Garamond"/>
        </w:rPr>
      </w:pPr>
      <w:r w:rsidRPr="00956FF0">
        <w:rPr>
          <w:rFonts w:ascii="Garamond" w:hAnsi="Garamond"/>
        </w:rPr>
        <w:t xml:space="preserve">Tufts: Tufts Associated Health Maintenance Organization, Inc. </w:t>
      </w:r>
      <w:r w:rsidR="004B34BD">
        <w:rPr>
          <w:rFonts w:ascii="Garamond" w:hAnsi="Garamond"/>
        </w:rPr>
        <w:t xml:space="preserve">and </w:t>
      </w:r>
      <w:r w:rsidRPr="00956FF0">
        <w:rPr>
          <w:rFonts w:ascii="Garamond" w:hAnsi="Garamond"/>
        </w:rPr>
        <w:t>Tufts Insurance Company</w:t>
      </w:r>
    </w:p>
    <w:p w14:paraId="2BE3258B" w14:textId="172FBEB5" w:rsidR="00CE5653" w:rsidRPr="00956FF0" w:rsidRDefault="00D80FA6" w:rsidP="00956FF0">
      <w:pPr>
        <w:pStyle w:val="ListParagraph"/>
        <w:numPr>
          <w:ilvl w:val="0"/>
          <w:numId w:val="47"/>
        </w:numPr>
        <w:spacing w:after="120" w:line="240" w:lineRule="auto"/>
        <w:rPr>
          <w:rFonts w:ascii="Garamond" w:hAnsi="Garamond"/>
        </w:rPr>
      </w:pPr>
      <w:r>
        <w:rPr>
          <w:rFonts w:ascii="Garamond" w:hAnsi="Garamond"/>
        </w:rPr>
        <w:t xml:space="preserve">THPP: </w:t>
      </w:r>
      <w:r w:rsidR="00CE5653" w:rsidRPr="00956FF0">
        <w:rPr>
          <w:rFonts w:ascii="Garamond" w:hAnsi="Garamond"/>
        </w:rPr>
        <w:t>Tufts Health Public Plans, Inc.</w:t>
      </w:r>
    </w:p>
    <w:p w14:paraId="44241F43" w14:textId="77777777" w:rsidR="00CE5653" w:rsidRPr="00956FF0" w:rsidRDefault="00CE5653" w:rsidP="00956FF0">
      <w:pPr>
        <w:pStyle w:val="ListParagraph"/>
        <w:numPr>
          <w:ilvl w:val="0"/>
          <w:numId w:val="47"/>
        </w:numPr>
        <w:spacing w:after="120" w:line="240" w:lineRule="auto"/>
        <w:rPr>
          <w:rFonts w:ascii="Garamond" w:hAnsi="Garamond"/>
        </w:rPr>
      </w:pPr>
      <w:r w:rsidRPr="00956FF0">
        <w:rPr>
          <w:rFonts w:ascii="Garamond" w:hAnsi="Garamond"/>
        </w:rPr>
        <w:t>UniCare: UniCare Life &amp; Health Insurance Company</w:t>
      </w:r>
    </w:p>
    <w:p w14:paraId="38D0180B" w14:textId="77777777" w:rsidR="00CE5653" w:rsidRDefault="00CE5653" w:rsidP="00956FF0">
      <w:pPr>
        <w:pStyle w:val="ListParagraph"/>
        <w:numPr>
          <w:ilvl w:val="0"/>
          <w:numId w:val="47"/>
        </w:numPr>
        <w:spacing w:after="120" w:line="240" w:lineRule="auto"/>
        <w:rPr>
          <w:rFonts w:ascii="Garamond" w:hAnsi="Garamond"/>
        </w:rPr>
      </w:pPr>
      <w:r w:rsidRPr="00956FF0">
        <w:rPr>
          <w:rFonts w:ascii="Garamond" w:hAnsi="Garamond"/>
        </w:rPr>
        <w:t>United: UnitedHealthcare Insurance Company</w:t>
      </w:r>
    </w:p>
    <w:p w14:paraId="68F3551F" w14:textId="1832C49C" w:rsidR="008C5308" w:rsidRPr="00956FF0" w:rsidRDefault="008C5308" w:rsidP="008C5308">
      <w:pPr>
        <w:pStyle w:val="ListParagraph"/>
        <w:numPr>
          <w:ilvl w:val="0"/>
          <w:numId w:val="47"/>
        </w:numPr>
        <w:spacing w:after="120" w:line="240" w:lineRule="auto"/>
        <w:rPr>
          <w:rFonts w:ascii="Garamond" w:hAnsi="Garamond"/>
        </w:rPr>
      </w:pPr>
      <w:proofErr w:type="spellStart"/>
      <w:r>
        <w:rPr>
          <w:rFonts w:ascii="Garamond" w:hAnsi="Garamond"/>
        </w:rPr>
        <w:t>WellSense</w:t>
      </w:r>
      <w:proofErr w:type="spellEnd"/>
      <w:r>
        <w:rPr>
          <w:rFonts w:ascii="Garamond" w:hAnsi="Garamond"/>
        </w:rPr>
        <w:t xml:space="preserve"> (formerly BMCHP): </w:t>
      </w:r>
      <w:bookmarkStart w:id="1" w:name="_Hlk167283172"/>
      <w:proofErr w:type="spellStart"/>
      <w:r w:rsidR="0000597D">
        <w:rPr>
          <w:rFonts w:ascii="Garamond" w:hAnsi="Garamond"/>
        </w:rPr>
        <w:t>WellSense</w:t>
      </w:r>
      <w:proofErr w:type="spellEnd"/>
      <w:r w:rsidR="0000597D">
        <w:rPr>
          <w:rFonts w:ascii="Garamond" w:hAnsi="Garamond"/>
        </w:rPr>
        <w:t xml:space="preserve"> Health Plan, Inc.</w:t>
      </w:r>
      <w:bookmarkEnd w:id="1"/>
    </w:p>
    <w:p w14:paraId="482F6C76" w14:textId="77777777" w:rsidR="008C5308" w:rsidRPr="00956FF0" w:rsidRDefault="008C5308" w:rsidP="0000597D">
      <w:pPr>
        <w:pStyle w:val="ListParagraph"/>
        <w:spacing w:after="120" w:line="240" w:lineRule="auto"/>
        <w:ind w:left="1080"/>
        <w:rPr>
          <w:rFonts w:ascii="Garamond" w:hAnsi="Garamond"/>
        </w:rPr>
      </w:pPr>
    </w:p>
    <w:p w14:paraId="22373B82" w14:textId="77777777" w:rsidR="00DD46DD" w:rsidRPr="00CB505C" w:rsidRDefault="00DD46DD" w:rsidP="00CB505C">
      <w:pPr>
        <w:spacing w:after="0" w:line="240" w:lineRule="auto"/>
        <w:rPr>
          <w:rFonts w:ascii="Garamond" w:hAnsi="Garamond"/>
        </w:rPr>
      </w:pPr>
    </w:p>
    <w:p w14:paraId="698CA68A" w14:textId="3A6D100F" w:rsidR="00BF1838" w:rsidRDefault="00A02A88" w:rsidP="00EA2EA0">
      <w:pPr>
        <w:spacing w:after="120" w:line="240" w:lineRule="auto"/>
        <w:ind w:right="144"/>
        <w:rPr>
          <w:rFonts w:ascii="Garamond" w:eastAsia="Garamond" w:hAnsi="Garamond" w:cs="Garamond"/>
        </w:rPr>
      </w:pPr>
      <w:r>
        <w:rPr>
          <w:rFonts w:ascii="Garamond" w:eastAsia="Garamond" w:hAnsi="Garamond" w:cs="Garamond"/>
        </w:rPr>
        <w:t xml:space="preserve">The </w:t>
      </w:r>
      <w:r w:rsidR="00F71342" w:rsidRPr="00D0086B">
        <w:rPr>
          <w:rFonts w:ascii="Garamond" w:eastAsia="Garamond" w:hAnsi="Garamond" w:cs="Garamond"/>
        </w:rPr>
        <w:t xml:space="preserve">Health Care Payers Premiums and Claims </w:t>
      </w:r>
      <w:r w:rsidR="00BF1838" w:rsidRPr="00D0086B">
        <w:rPr>
          <w:rFonts w:ascii="Garamond" w:eastAsia="Garamond" w:hAnsi="Garamond" w:cs="Garamond"/>
        </w:rPr>
        <w:t>Data</w:t>
      </w:r>
      <w:r w:rsidR="00F71342" w:rsidRPr="00D0086B">
        <w:rPr>
          <w:rFonts w:ascii="Garamond" w:eastAsia="Garamond" w:hAnsi="Garamond" w:cs="Garamond"/>
        </w:rPr>
        <w:t xml:space="preserve"> Reporting </w:t>
      </w:r>
      <w:r w:rsidR="001815FA" w:rsidRPr="00D0086B">
        <w:rPr>
          <w:rFonts w:ascii="Garamond" w:eastAsia="Garamond" w:hAnsi="Garamond" w:cs="Garamond"/>
        </w:rPr>
        <w:t>W</w:t>
      </w:r>
      <w:r w:rsidR="00BF1838" w:rsidRPr="00D0086B">
        <w:rPr>
          <w:rFonts w:ascii="Garamond" w:eastAsia="Garamond" w:hAnsi="Garamond" w:cs="Garamond"/>
        </w:rPr>
        <w:t>orkbook</w:t>
      </w:r>
      <w:r w:rsidR="00BF1838" w:rsidRPr="00D0086B">
        <w:rPr>
          <w:rFonts w:ascii="Garamond" w:eastAsia="Garamond" w:hAnsi="Garamond" w:cs="Garamond"/>
          <w:spacing w:val="1"/>
        </w:rPr>
        <w:t xml:space="preserve"> </w:t>
      </w:r>
      <w:r w:rsidR="00A0543B">
        <w:rPr>
          <w:rFonts w:ascii="Garamond" w:eastAsia="Garamond" w:hAnsi="Garamond" w:cs="Garamond"/>
          <w:spacing w:val="1"/>
        </w:rPr>
        <w:t xml:space="preserve">(Workbook) </w:t>
      </w:r>
      <w:r w:rsidR="009703A6" w:rsidRPr="00D0086B">
        <w:rPr>
          <w:rFonts w:ascii="Garamond" w:eastAsia="Garamond" w:hAnsi="Garamond" w:cs="Garamond"/>
        </w:rPr>
        <w:t>must</w:t>
      </w:r>
      <w:r w:rsidR="00BF1838" w:rsidRPr="00D0086B">
        <w:rPr>
          <w:rFonts w:ascii="Garamond" w:eastAsia="Garamond" w:hAnsi="Garamond" w:cs="Garamond"/>
        </w:rPr>
        <w:t xml:space="preserve"> be used for data submi</w:t>
      </w:r>
      <w:r w:rsidR="00BF1838" w:rsidRPr="00D0086B">
        <w:rPr>
          <w:rFonts w:ascii="Garamond" w:eastAsia="Garamond" w:hAnsi="Garamond" w:cs="Garamond"/>
          <w:spacing w:val="-2"/>
        </w:rPr>
        <w:t>s</w:t>
      </w:r>
      <w:r w:rsidR="00BF1838" w:rsidRPr="00D0086B">
        <w:rPr>
          <w:rFonts w:ascii="Garamond" w:eastAsia="Garamond" w:hAnsi="Garamond" w:cs="Garamond"/>
        </w:rPr>
        <w:t>sion.</w:t>
      </w:r>
      <w:r w:rsidR="00F71342" w:rsidRPr="00D0086B">
        <w:rPr>
          <w:rFonts w:ascii="Garamond" w:eastAsia="Garamond" w:hAnsi="Garamond" w:cs="Garamond"/>
        </w:rPr>
        <w:t xml:space="preserve"> </w:t>
      </w:r>
      <w:r w:rsidR="004F6656">
        <w:rPr>
          <w:rFonts w:ascii="Garamond" w:eastAsia="Garamond" w:hAnsi="Garamond" w:cs="Garamond"/>
        </w:rPr>
        <w:t>It</w:t>
      </w:r>
      <w:r w:rsidR="00F71342" w:rsidRPr="00D0086B">
        <w:rPr>
          <w:rFonts w:ascii="Garamond" w:eastAsia="Garamond" w:hAnsi="Garamond" w:cs="Garamond"/>
        </w:rPr>
        <w:t xml:space="preserve"> </w:t>
      </w:r>
      <w:r w:rsidR="00A0543B">
        <w:rPr>
          <w:rFonts w:ascii="Garamond" w:eastAsia="Garamond" w:hAnsi="Garamond" w:cs="Garamond"/>
        </w:rPr>
        <w:t>is available at</w:t>
      </w:r>
      <w:r w:rsidR="00F71342" w:rsidRPr="00D0086B">
        <w:rPr>
          <w:rFonts w:ascii="Garamond" w:eastAsia="Garamond" w:hAnsi="Garamond" w:cs="Garamond"/>
        </w:rPr>
        <w:t xml:space="preserve">: </w:t>
      </w:r>
      <w:hyperlink r:id="rId15" w:history="1">
        <w:r w:rsidR="00C90BCC" w:rsidRPr="000E12EF">
          <w:rPr>
            <w:rStyle w:val="Hyperlink"/>
            <w:rFonts w:ascii="Garamond" w:eastAsia="Garamond" w:hAnsi="Garamond" w:cs="Garamond"/>
          </w:rPr>
          <w:t>http://www.chiamass.gov/information-for-data-submitters-premiums-data/</w:t>
        </w:r>
      </w:hyperlink>
      <w:r w:rsidR="00F71342" w:rsidRPr="00E16BE4">
        <w:rPr>
          <w:rFonts w:ascii="Garamond" w:eastAsia="Garamond" w:hAnsi="Garamond" w:cs="Garamond"/>
        </w:rPr>
        <w:t>.</w:t>
      </w:r>
      <w:r w:rsidR="00E01DD8">
        <w:rPr>
          <w:rFonts w:ascii="Garamond" w:eastAsia="Garamond" w:hAnsi="Garamond" w:cs="Garamond"/>
        </w:rPr>
        <w:t xml:space="preserve"> </w:t>
      </w:r>
      <w:r w:rsidR="00A15A42">
        <w:rPr>
          <w:rFonts w:ascii="Garamond" w:eastAsia="Garamond" w:hAnsi="Garamond" w:cs="Garamond"/>
        </w:rPr>
        <w:t>A Workbook must be completed for each legal entity of a payer</w:t>
      </w:r>
      <w:r w:rsidR="00DD7C25">
        <w:rPr>
          <w:rFonts w:ascii="Garamond" w:eastAsia="Garamond" w:hAnsi="Garamond" w:cs="Garamond"/>
        </w:rPr>
        <w:t xml:space="preserve"> and saved according to the following file naming convention: </w:t>
      </w:r>
      <w:r w:rsidR="00DD7C25" w:rsidRPr="00DD7C25">
        <w:rPr>
          <w:rFonts w:ascii="Garamond" w:eastAsia="Garamond" w:hAnsi="Garamond" w:cs="Garamond"/>
        </w:rPr>
        <w:t>20</w:t>
      </w:r>
      <w:r w:rsidR="00204E01">
        <w:rPr>
          <w:rFonts w:ascii="Garamond" w:eastAsia="Garamond" w:hAnsi="Garamond" w:cs="Garamond"/>
        </w:rPr>
        <w:t>2</w:t>
      </w:r>
      <w:r w:rsidR="008C5308">
        <w:rPr>
          <w:rFonts w:ascii="Garamond" w:eastAsia="Garamond" w:hAnsi="Garamond" w:cs="Garamond"/>
        </w:rPr>
        <w:t>4</w:t>
      </w:r>
      <w:r w:rsidR="00DD7C25" w:rsidRPr="00DD7C25">
        <w:rPr>
          <w:rFonts w:ascii="Garamond" w:eastAsia="Garamond" w:hAnsi="Garamond" w:cs="Garamond"/>
        </w:rPr>
        <w:t>-PremiumsReporting-</w:t>
      </w:r>
      <w:r w:rsidR="00DD7C25" w:rsidRPr="001079D1">
        <w:rPr>
          <w:rFonts w:ascii="Garamond" w:eastAsia="Garamond" w:hAnsi="Garamond" w:cs="Garamond"/>
          <w:b/>
        </w:rPr>
        <w:t>Carrier Designator</w:t>
      </w:r>
      <w:r w:rsidR="00DD7C25" w:rsidRPr="00DD7C25">
        <w:rPr>
          <w:rFonts w:ascii="Garamond" w:eastAsia="Garamond" w:hAnsi="Garamond" w:cs="Garamond"/>
        </w:rPr>
        <w:t>-</w:t>
      </w:r>
      <w:r w:rsidR="00DD7C25" w:rsidRPr="001079D1">
        <w:rPr>
          <w:rFonts w:ascii="Garamond" w:eastAsia="Garamond" w:hAnsi="Garamond" w:cs="Garamond"/>
          <w:color w:val="FF0000"/>
        </w:rPr>
        <w:t>YYYYMMDD</w:t>
      </w:r>
      <w:r w:rsidR="00DD7C25" w:rsidRPr="00DD7C25">
        <w:rPr>
          <w:rFonts w:ascii="Garamond" w:eastAsia="Garamond" w:hAnsi="Garamond" w:cs="Garamond"/>
        </w:rPr>
        <w:t>.xlsx</w:t>
      </w:r>
      <w:r w:rsidR="00A15A42">
        <w:rPr>
          <w:rFonts w:ascii="Garamond" w:eastAsia="Garamond" w:hAnsi="Garamond" w:cs="Garamond"/>
        </w:rPr>
        <w:t>.</w:t>
      </w:r>
      <w:r w:rsidR="00DD7C25">
        <w:rPr>
          <w:rFonts w:ascii="Garamond" w:eastAsia="Garamond" w:hAnsi="Garamond" w:cs="Garamond"/>
        </w:rPr>
        <w:t xml:space="preserve"> (Standardized “Carrier Designator” abbreviations are listed in the “Naming Conventions” Workbook tab.)</w:t>
      </w:r>
      <w:r w:rsidR="00E909BD">
        <w:rPr>
          <w:rFonts w:ascii="Garamond" w:eastAsia="Garamond" w:hAnsi="Garamond" w:cs="Garamond"/>
        </w:rPr>
        <w:t xml:space="preserve"> Payers are responsible for notifying CHIA of additional </w:t>
      </w:r>
      <w:r w:rsidR="00C839E3">
        <w:rPr>
          <w:rFonts w:ascii="Garamond" w:eastAsia="Garamond" w:hAnsi="Garamond" w:cs="Garamond"/>
        </w:rPr>
        <w:t xml:space="preserve">legal </w:t>
      </w:r>
      <w:r w:rsidR="00E909BD">
        <w:rPr>
          <w:rFonts w:ascii="Garamond" w:eastAsia="Garamond" w:hAnsi="Garamond" w:cs="Garamond"/>
        </w:rPr>
        <w:t>entities not listed here that may meet filing requirements.</w:t>
      </w:r>
      <w:r w:rsidR="00A15A42">
        <w:rPr>
          <w:rFonts w:ascii="Garamond" w:eastAsia="Garamond" w:hAnsi="Garamond" w:cs="Garamond"/>
        </w:rPr>
        <w:t xml:space="preserve"> </w:t>
      </w:r>
    </w:p>
    <w:p w14:paraId="7775DFED" w14:textId="6BB7B9E7" w:rsidR="00E618EB" w:rsidRDefault="00E618EB" w:rsidP="00EA2EA0">
      <w:pPr>
        <w:spacing w:after="120" w:line="240" w:lineRule="auto"/>
        <w:ind w:right="144"/>
        <w:rPr>
          <w:rFonts w:ascii="Garamond" w:eastAsia="Garamond" w:hAnsi="Garamond" w:cs="Garamond"/>
        </w:rPr>
      </w:pPr>
      <w:r>
        <w:rPr>
          <w:rFonts w:ascii="Garamond" w:eastAsia="Garamond" w:hAnsi="Garamond" w:cs="Garamond"/>
        </w:rPr>
        <w:t>In addition to the Workbook, payers should submit a copy</w:t>
      </w:r>
      <w:r w:rsidR="00B91189">
        <w:rPr>
          <w:rFonts w:ascii="Garamond" w:eastAsia="Garamond" w:hAnsi="Garamond" w:cs="Garamond"/>
        </w:rPr>
        <w:t xml:space="preserve"> (in PDF and Excel format)</w:t>
      </w:r>
      <w:r>
        <w:rPr>
          <w:rFonts w:ascii="Garamond" w:eastAsia="Garamond" w:hAnsi="Garamond" w:cs="Garamond"/>
        </w:rPr>
        <w:t xml:space="preserve"> of </w:t>
      </w:r>
      <w:r w:rsidR="00817BE1">
        <w:rPr>
          <w:rFonts w:ascii="Garamond" w:eastAsia="Garamond" w:hAnsi="Garamond" w:cs="Garamond"/>
        </w:rPr>
        <w:t xml:space="preserve">their completed Centers for Medicare &amp; Medicaid Services (CMS) Medical Loss Ratio (MLR) Annual Reporting Form for the </w:t>
      </w:r>
      <w:r w:rsidR="00817BE1" w:rsidRPr="0D21263D">
        <w:rPr>
          <w:rFonts w:ascii="Garamond" w:eastAsia="Garamond" w:hAnsi="Garamond" w:cs="Garamond"/>
        </w:rPr>
        <w:t>202</w:t>
      </w:r>
      <w:r w:rsidR="008C5308">
        <w:rPr>
          <w:rFonts w:ascii="Garamond" w:eastAsia="Garamond" w:hAnsi="Garamond" w:cs="Garamond"/>
        </w:rPr>
        <w:t>3</w:t>
      </w:r>
      <w:r w:rsidR="00817BE1">
        <w:rPr>
          <w:rFonts w:ascii="Garamond" w:eastAsia="Garamond" w:hAnsi="Garamond" w:cs="Garamond"/>
        </w:rPr>
        <w:t xml:space="preserve"> MLR Reporting Year</w:t>
      </w:r>
      <w:r w:rsidR="00E007CE">
        <w:rPr>
          <w:rFonts w:ascii="Garamond" w:eastAsia="Garamond" w:hAnsi="Garamond" w:cs="Garamond"/>
        </w:rPr>
        <w:t xml:space="preserve"> </w:t>
      </w:r>
      <w:r w:rsidR="00DA1B3F">
        <w:rPr>
          <w:rFonts w:ascii="Garamond" w:eastAsia="Garamond" w:hAnsi="Garamond" w:cs="Garamond"/>
        </w:rPr>
        <w:t xml:space="preserve">no later </w:t>
      </w:r>
      <w:r w:rsidR="00DA1B3F" w:rsidRPr="0D21263D">
        <w:rPr>
          <w:rFonts w:ascii="Garamond" w:eastAsia="Garamond" w:hAnsi="Garamond" w:cs="Garamond"/>
        </w:rPr>
        <w:t>than</w:t>
      </w:r>
      <w:r w:rsidR="00E007CE">
        <w:rPr>
          <w:rFonts w:ascii="Garamond" w:eastAsia="Garamond" w:hAnsi="Garamond" w:cs="Garamond"/>
        </w:rPr>
        <w:t xml:space="preserve"> </w:t>
      </w:r>
      <w:r w:rsidR="001837DA">
        <w:rPr>
          <w:rFonts w:ascii="Garamond" w:eastAsia="Garamond" w:hAnsi="Garamond" w:cs="Garamond"/>
        </w:rPr>
        <w:t>Tues</w:t>
      </w:r>
      <w:r w:rsidR="003C196A">
        <w:rPr>
          <w:rFonts w:ascii="Garamond" w:eastAsia="Garamond" w:hAnsi="Garamond" w:cs="Garamond"/>
        </w:rPr>
        <w:t>day</w:t>
      </w:r>
      <w:r w:rsidR="00993A2E">
        <w:rPr>
          <w:rFonts w:ascii="Garamond" w:eastAsia="Garamond" w:hAnsi="Garamond" w:cs="Garamond"/>
        </w:rPr>
        <w:t xml:space="preserve">, </w:t>
      </w:r>
      <w:r w:rsidR="00E007CE">
        <w:rPr>
          <w:rFonts w:ascii="Garamond" w:eastAsia="Garamond" w:hAnsi="Garamond" w:cs="Garamond"/>
        </w:rPr>
        <w:t xml:space="preserve">September </w:t>
      </w:r>
      <w:r w:rsidR="001837DA">
        <w:rPr>
          <w:rFonts w:ascii="Garamond" w:eastAsia="Garamond" w:hAnsi="Garamond" w:cs="Garamond"/>
        </w:rPr>
        <w:t>3</w:t>
      </w:r>
      <w:r w:rsidR="00E007CE">
        <w:rPr>
          <w:rFonts w:ascii="Garamond" w:eastAsia="Garamond" w:hAnsi="Garamond" w:cs="Garamond"/>
        </w:rPr>
        <w:t>, 202</w:t>
      </w:r>
      <w:r w:rsidR="008C5308">
        <w:rPr>
          <w:rFonts w:ascii="Garamond" w:eastAsia="Garamond" w:hAnsi="Garamond" w:cs="Garamond"/>
        </w:rPr>
        <w:t>4</w:t>
      </w:r>
      <w:r w:rsidR="00817BE1">
        <w:rPr>
          <w:rFonts w:ascii="Garamond" w:eastAsia="Garamond" w:hAnsi="Garamond" w:cs="Garamond"/>
        </w:rPr>
        <w:t>.</w:t>
      </w:r>
    </w:p>
    <w:p w14:paraId="53DDDCB7" w14:textId="18AC9AFA" w:rsidR="004B39D3" w:rsidRDefault="004B39D3" w:rsidP="00E14F8D">
      <w:pPr>
        <w:spacing w:after="120" w:line="240" w:lineRule="auto"/>
        <w:ind w:right="144"/>
        <w:rPr>
          <w:rFonts w:ascii="Garamond" w:eastAsia="Garamond" w:hAnsi="Garamond" w:cs="Garamond"/>
        </w:rPr>
      </w:pPr>
      <w:r w:rsidRPr="004B39D3">
        <w:rPr>
          <w:rFonts w:ascii="Garamond" w:eastAsia="Garamond" w:hAnsi="Garamond" w:cs="Garamond"/>
        </w:rPr>
        <w:t>General questions can be submitted anytime to</w:t>
      </w:r>
      <w:r w:rsidR="00802045">
        <w:rPr>
          <w:rFonts w:ascii="Garamond" w:eastAsia="Garamond" w:hAnsi="Garamond" w:cs="Garamond"/>
        </w:rPr>
        <w:t xml:space="preserve"> </w:t>
      </w:r>
      <w:bookmarkStart w:id="2" w:name="_Hlk140062737"/>
      <w:r w:rsidR="003C196A" w:rsidRPr="003348D3">
        <w:rPr>
          <w:rFonts w:ascii="Garamond" w:hAnsi="Garamond"/>
        </w:rPr>
        <w:fldChar w:fldCharType="begin"/>
      </w:r>
      <w:r w:rsidR="003C196A" w:rsidRPr="003348D3">
        <w:rPr>
          <w:rFonts w:ascii="Garamond" w:hAnsi="Garamond"/>
        </w:rPr>
        <w:instrText>HYPERLINK "mailto:CHIAData@oliverwyman.com"</w:instrText>
      </w:r>
      <w:r w:rsidR="003C196A" w:rsidRPr="003348D3">
        <w:rPr>
          <w:rFonts w:ascii="Garamond" w:hAnsi="Garamond"/>
        </w:rPr>
      </w:r>
      <w:r w:rsidR="003C196A" w:rsidRPr="003348D3">
        <w:rPr>
          <w:rFonts w:ascii="Garamond" w:hAnsi="Garamond"/>
        </w:rPr>
        <w:fldChar w:fldCharType="separate"/>
      </w:r>
      <w:r w:rsidR="003C196A" w:rsidRPr="003348D3">
        <w:rPr>
          <w:rStyle w:val="Hyperlink"/>
          <w:rFonts w:ascii="Garamond" w:hAnsi="Garamond"/>
          <w:color w:val="000000"/>
          <w:shd w:val="clear" w:color="auto" w:fill="FFFFFF"/>
        </w:rPr>
        <w:t>CHIAData@oliverwyman.com</w:t>
      </w:r>
      <w:r w:rsidR="003C196A" w:rsidRPr="003348D3">
        <w:rPr>
          <w:rFonts w:ascii="Garamond" w:hAnsi="Garamond"/>
        </w:rPr>
        <w:fldChar w:fldCharType="end"/>
      </w:r>
      <w:bookmarkEnd w:id="2"/>
      <w:r w:rsidR="00802045">
        <w:rPr>
          <w:rFonts w:ascii="Garamond" w:eastAsia="Garamond" w:hAnsi="Garamond" w:cs="Garamond"/>
        </w:rPr>
        <w:t xml:space="preserve">. </w:t>
      </w:r>
      <w:r w:rsidRPr="004B39D3">
        <w:rPr>
          <w:rFonts w:ascii="Garamond" w:eastAsia="Garamond" w:hAnsi="Garamond" w:cs="Garamond"/>
        </w:rPr>
        <w:t xml:space="preserve">Completed Workbooks </w:t>
      </w:r>
      <w:r w:rsidR="00817BE1">
        <w:rPr>
          <w:rFonts w:ascii="Garamond" w:eastAsia="Garamond" w:hAnsi="Garamond" w:cs="Garamond"/>
        </w:rPr>
        <w:t xml:space="preserve">and MLR Forms </w:t>
      </w:r>
      <w:r w:rsidRPr="004B39D3">
        <w:rPr>
          <w:rFonts w:ascii="Garamond" w:eastAsia="Garamond" w:hAnsi="Garamond" w:cs="Garamond"/>
        </w:rPr>
        <w:t xml:space="preserve">should be sent to </w:t>
      </w:r>
      <w:hyperlink r:id="rId16" w:history="1">
        <w:r w:rsidR="003C196A" w:rsidRPr="003348D3">
          <w:rPr>
            <w:rStyle w:val="Hyperlink"/>
            <w:rFonts w:ascii="Garamond" w:hAnsi="Garamond"/>
            <w:color w:val="000000"/>
            <w:shd w:val="clear" w:color="auto" w:fill="FFFFFF"/>
          </w:rPr>
          <w:t>CHIAData@oliverwyman.com</w:t>
        </w:r>
      </w:hyperlink>
      <w:r w:rsidR="00802045">
        <w:rPr>
          <w:rFonts w:ascii="Garamond" w:eastAsia="Garamond" w:hAnsi="Garamond" w:cs="Garamond"/>
        </w:rPr>
        <w:t xml:space="preserve"> </w:t>
      </w:r>
      <w:r w:rsidRPr="0D21263D">
        <w:rPr>
          <w:rFonts w:ascii="Garamond" w:eastAsia="Garamond" w:hAnsi="Garamond" w:cs="Garamond"/>
        </w:rPr>
        <w:t xml:space="preserve">no later than </w:t>
      </w:r>
      <w:r w:rsidR="001945D2" w:rsidRPr="0000597D">
        <w:rPr>
          <w:rFonts w:ascii="Garamond" w:eastAsia="Garamond" w:hAnsi="Garamond" w:cs="Garamond"/>
        </w:rPr>
        <w:t>Wednesday, September 1</w:t>
      </w:r>
      <w:r w:rsidR="003C196A" w:rsidRPr="0000597D">
        <w:rPr>
          <w:rFonts w:ascii="Garamond" w:eastAsia="Garamond" w:hAnsi="Garamond" w:cs="Garamond"/>
        </w:rPr>
        <w:t>1</w:t>
      </w:r>
      <w:r w:rsidR="00B2010D" w:rsidRPr="0000597D">
        <w:rPr>
          <w:rFonts w:ascii="Garamond" w:eastAsia="Garamond" w:hAnsi="Garamond" w:cs="Garamond"/>
        </w:rPr>
        <w:t>, 202</w:t>
      </w:r>
      <w:r w:rsidR="003C196A" w:rsidRPr="0000597D">
        <w:rPr>
          <w:rFonts w:ascii="Garamond" w:eastAsia="Garamond" w:hAnsi="Garamond" w:cs="Garamond"/>
        </w:rPr>
        <w:t>4</w:t>
      </w:r>
      <w:r w:rsidRPr="0000597D">
        <w:rPr>
          <w:rFonts w:ascii="Garamond" w:eastAsia="Garamond" w:hAnsi="Garamond" w:cs="Garamond"/>
        </w:rPr>
        <w:t>.</w:t>
      </w:r>
    </w:p>
    <w:p w14:paraId="0169377E" w14:textId="4D66D4DA" w:rsidR="00503F21" w:rsidRDefault="004B34BD" w:rsidP="00E14F8D">
      <w:pPr>
        <w:spacing w:after="120" w:line="240" w:lineRule="auto"/>
        <w:ind w:right="144"/>
        <w:rPr>
          <w:rFonts w:ascii="Garamond" w:eastAsia="Garamond" w:hAnsi="Garamond" w:cs="Garamond"/>
        </w:rPr>
      </w:pPr>
      <w:r>
        <w:rPr>
          <w:rFonts w:ascii="Garamond" w:eastAsia="Garamond" w:hAnsi="Garamond" w:cs="Garamond"/>
        </w:rPr>
        <w:lastRenderedPageBreak/>
        <w:t>P</w:t>
      </w:r>
      <w:r w:rsidR="00503F21">
        <w:rPr>
          <w:rFonts w:ascii="Garamond" w:eastAsia="Garamond" w:hAnsi="Garamond" w:cs="Garamond"/>
        </w:rPr>
        <w:t xml:space="preserve">ayers are instructed to report Funding Type as either “Fully-Insured” or “Self-Insured.” </w:t>
      </w:r>
      <w:r w:rsidR="009603D6">
        <w:rPr>
          <w:rFonts w:ascii="Garamond" w:eastAsia="Garamond" w:hAnsi="Garamond" w:cs="Garamond"/>
        </w:rPr>
        <w:t>For those</w:t>
      </w:r>
      <w:r w:rsidR="00503F21">
        <w:rPr>
          <w:rFonts w:ascii="Garamond" w:eastAsia="Garamond" w:hAnsi="Garamond" w:cs="Garamond"/>
        </w:rPr>
        <w:t xml:space="preserve"> payers wishing to continue submitting data under the previous “Fully-Insured” and “Total” classification system</w:t>
      </w:r>
      <w:r w:rsidR="009603D6">
        <w:rPr>
          <w:rFonts w:ascii="Garamond" w:eastAsia="Garamond" w:hAnsi="Garamond" w:cs="Garamond"/>
        </w:rPr>
        <w:t>, an alternate submission Workbook is available upon request</w:t>
      </w:r>
      <w:r w:rsidR="00503F21">
        <w:rPr>
          <w:rFonts w:ascii="Garamond" w:eastAsia="Garamond" w:hAnsi="Garamond" w:cs="Garamond"/>
        </w:rPr>
        <w:t>.</w:t>
      </w:r>
    </w:p>
    <w:p w14:paraId="3C829C8A" w14:textId="77777777" w:rsidR="00CA3E00" w:rsidRPr="008B6CF0" w:rsidRDefault="00CA3E00" w:rsidP="00D31A46">
      <w:pPr>
        <w:spacing w:after="120" w:line="240" w:lineRule="auto"/>
        <w:rPr>
          <w:rFonts w:ascii="Garamond" w:hAnsi="Garamond"/>
          <w:sz w:val="24"/>
          <w:szCs w:val="24"/>
        </w:rPr>
      </w:pPr>
    </w:p>
    <w:p w14:paraId="79BC23B6" w14:textId="66D96F95" w:rsidR="00CA3E00" w:rsidRPr="00003B7E" w:rsidRDefault="00DC7960" w:rsidP="00D31A46">
      <w:pPr>
        <w:spacing w:after="120" w:line="240" w:lineRule="auto"/>
        <w:rPr>
          <w:rFonts w:ascii="Garamond" w:hAnsi="Garamond"/>
          <w:b/>
          <w:sz w:val="26"/>
          <w:szCs w:val="26"/>
        </w:rPr>
      </w:pPr>
      <w:r>
        <w:rPr>
          <w:rFonts w:ascii="Garamond" w:hAnsi="Garamond"/>
          <w:b/>
          <w:sz w:val="26"/>
          <w:szCs w:val="26"/>
        </w:rPr>
        <w:t xml:space="preserve">4. </w:t>
      </w:r>
      <w:r w:rsidR="000213CC">
        <w:rPr>
          <w:rFonts w:ascii="Garamond" w:hAnsi="Garamond"/>
          <w:b/>
          <w:sz w:val="26"/>
          <w:szCs w:val="26"/>
        </w:rPr>
        <w:t>Population Specification</w:t>
      </w:r>
    </w:p>
    <w:p w14:paraId="41B2F0A8" w14:textId="77777777" w:rsidR="0083578C" w:rsidRDefault="00CA3E00" w:rsidP="0083578C">
      <w:pPr>
        <w:spacing w:after="120" w:line="240" w:lineRule="auto"/>
        <w:ind w:right="261"/>
        <w:rPr>
          <w:rFonts w:ascii="Garamond" w:eastAsia="Garamond" w:hAnsi="Garamond" w:cs="Garamond"/>
        </w:rPr>
      </w:pPr>
      <w:r w:rsidRPr="00C57E63">
        <w:rPr>
          <w:rFonts w:ascii="Garamond" w:eastAsia="Garamond" w:hAnsi="Garamond" w:cs="Garamond"/>
        </w:rPr>
        <w:t xml:space="preserve">Regulation 957 CMR 10.00 requires payers to report aggregate </w:t>
      </w:r>
      <w:r w:rsidR="00E01DD8">
        <w:rPr>
          <w:rFonts w:ascii="Garamond" w:eastAsia="Garamond" w:hAnsi="Garamond" w:cs="Garamond"/>
        </w:rPr>
        <w:t>membership, premiums, and claims</w:t>
      </w:r>
      <w:r w:rsidRPr="00C57E63">
        <w:rPr>
          <w:rFonts w:ascii="Garamond" w:eastAsia="Garamond" w:hAnsi="Garamond" w:cs="Garamond"/>
        </w:rPr>
        <w:t xml:space="preserve"> data </w:t>
      </w:r>
      <w:r w:rsidRPr="008B6CF0">
        <w:rPr>
          <w:rFonts w:ascii="Garamond" w:eastAsia="Garamond" w:hAnsi="Garamond" w:cs="Garamond"/>
        </w:rPr>
        <w:t xml:space="preserve">for </w:t>
      </w:r>
      <w:r w:rsidR="007C1436">
        <w:rPr>
          <w:rFonts w:ascii="Garamond" w:eastAsia="Garamond" w:hAnsi="Garamond" w:cs="Garamond"/>
        </w:rPr>
        <w:t xml:space="preserve">all </w:t>
      </w:r>
      <w:r w:rsidR="0083578C">
        <w:rPr>
          <w:rFonts w:ascii="Garamond" w:eastAsia="Garamond" w:hAnsi="Garamond" w:cs="Garamond"/>
        </w:rPr>
        <w:t xml:space="preserve">primary </w:t>
      </w:r>
      <w:r w:rsidR="007C1436">
        <w:rPr>
          <w:rFonts w:ascii="Garamond" w:eastAsia="Garamond" w:hAnsi="Garamond" w:cs="Garamond"/>
        </w:rPr>
        <w:t xml:space="preserve">fully- </w:t>
      </w:r>
      <w:r w:rsidR="00792097">
        <w:rPr>
          <w:rFonts w:ascii="Garamond" w:eastAsia="Garamond" w:hAnsi="Garamond" w:cs="Garamond"/>
        </w:rPr>
        <w:t>and</w:t>
      </w:r>
      <w:r w:rsidR="007C1436">
        <w:rPr>
          <w:rFonts w:ascii="Garamond" w:eastAsia="Garamond" w:hAnsi="Garamond" w:cs="Garamond"/>
        </w:rPr>
        <w:t xml:space="preserve"> self-insured members in Private Commercial </w:t>
      </w:r>
      <w:r w:rsidR="0083578C">
        <w:rPr>
          <w:rFonts w:ascii="Garamond" w:eastAsia="Garamond" w:hAnsi="Garamond" w:cs="Garamond"/>
        </w:rPr>
        <w:t xml:space="preserve">medical </w:t>
      </w:r>
      <w:r w:rsidR="007C1436">
        <w:rPr>
          <w:rFonts w:ascii="Garamond" w:eastAsia="Garamond" w:hAnsi="Garamond" w:cs="Garamond"/>
        </w:rPr>
        <w:t>plans</w:t>
      </w:r>
      <w:r w:rsidR="00E01DD8">
        <w:rPr>
          <w:rFonts w:ascii="Garamond" w:eastAsia="Garamond" w:hAnsi="Garamond" w:cs="Garamond"/>
        </w:rPr>
        <w:t xml:space="preserve"> </w:t>
      </w:r>
      <w:proofErr w:type="spellStart"/>
      <w:r w:rsidR="007C1436">
        <w:rPr>
          <w:rFonts w:ascii="Garamond" w:eastAsia="Garamond" w:hAnsi="Garamond" w:cs="Garamond"/>
        </w:rPr>
        <w:t>sitused</w:t>
      </w:r>
      <w:proofErr w:type="spellEnd"/>
      <w:r w:rsidR="00E02881">
        <w:rPr>
          <w:rStyle w:val="FootnoteReference"/>
          <w:rFonts w:ascii="Garamond" w:eastAsia="Garamond" w:hAnsi="Garamond" w:cs="Garamond"/>
        </w:rPr>
        <w:footnoteReference w:id="2"/>
      </w:r>
      <w:r w:rsidR="007C1436">
        <w:rPr>
          <w:rFonts w:ascii="Garamond" w:eastAsia="Garamond" w:hAnsi="Garamond" w:cs="Garamond"/>
        </w:rPr>
        <w:t xml:space="preserve"> in Massachusetts. </w:t>
      </w:r>
      <w:r w:rsidR="0083578C">
        <w:rPr>
          <w:rFonts w:ascii="Garamond" w:eastAsia="Garamond" w:hAnsi="Garamond" w:cs="Garamond"/>
        </w:rPr>
        <w:t>Members of medical plans purchased through the Massachusetts Health Connector and all co</w:t>
      </w:r>
      <w:r w:rsidR="001F1CA1">
        <w:rPr>
          <w:rFonts w:ascii="Garamond" w:eastAsia="Garamond" w:hAnsi="Garamond" w:cs="Garamond"/>
        </w:rPr>
        <w:t>mprehensive Student Health membership</w:t>
      </w:r>
      <w:r w:rsidR="0083578C">
        <w:rPr>
          <w:rFonts w:ascii="Garamond" w:eastAsia="Garamond" w:hAnsi="Garamond" w:cs="Garamond"/>
        </w:rPr>
        <w:t xml:space="preserve"> should be included.</w:t>
      </w:r>
    </w:p>
    <w:p w14:paraId="08C73A78" w14:textId="77777777" w:rsidR="0083578C" w:rsidRPr="00CB505C" w:rsidRDefault="0083578C" w:rsidP="00CB505C">
      <w:pPr>
        <w:spacing w:after="0" w:line="240" w:lineRule="auto"/>
        <w:ind w:right="261"/>
        <w:rPr>
          <w:rFonts w:ascii="Garamond" w:eastAsia="Garamond" w:hAnsi="Garamond" w:cs="Garamond"/>
          <w:b/>
        </w:rPr>
      </w:pPr>
      <w:r>
        <w:rPr>
          <w:rFonts w:ascii="Garamond" w:eastAsia="Garamond" w:hAnsi="Garamond" w:cs="Garamond"/>
          <w:b/>
        </w:rPr>
        <w:t>Plans Not Included:</w:t>
      </w:r>
    </w:p>
    <w:p w14:paraId="46561FB7" w14:textId="77777777" w:rsidR="00486695" w:rsidRDefault="00486695" w:rsidP="00CB505C">
      <w:pPr>
        <w:numPr>
          <w:ilvl w:val="0"/>
          <w:numId w:val="33"/>
        </w:numPr>
        <w:spacing w:after="0" w:line="240" w:lineRule="auto"/>
        <w:ind w:right="261"/>
        <w:rPr>
          <w:rFonts w:ascii="Garamond" w:eastAsia="Garamond" w:hAnsi="Garamond" w:cs="Garamond"/>
        </w:rPr>
      </w:pPr>
      <w:r w:rsidRPr="006B612A">
        <w:rPr>
          <w:rFonts w:ascii="Garamond" w:hAnsi="Garamond"/>
        </w:rPr>
        <w:t xml:space="preserve">Federal Employees </w:t>
      </w:r>
      <w:r w:rsidRPr="00720B16">
        <w:rPr>
          <w:rFonts w:ascii="Garamond" w:hAnsi="Garamond"/>
        </w:rPr>
        <w:t>Health Benefit</w:t>
      </w:r>
      <w:r>
        <w:rPr>
          <w:rFonts w:ascii="Garamond" w:hAnsi="Garamond"/>
        </w:rPr>
        <w:t>s</w:t>
      </w:r>
      <w:r w:rsidRPr="00720B16">
        <w:rPr>
          <w:rFonts w:ascii="Garamond" w:hAnsi="Garamond"/>
        </w:rPr>
        <w:t xml:space="preserve"> Program</w:t>
      </w:r>
    </w:p>
    <w:p w14:paraId="710B8FB0" w14:textId="77777777" w:rsidR="0083578C" w:rsidRDefault="0083578C" w:rsidP="00CB505C">
      <w:pPr>
        <w:numPr>
          <w:ilvl w:val="0"/>
          <w:numId w:val="33"/>
        </w:numPr>
        <w:spacing w:after="0" w:line="240" w:lineRule="auto"/>
        <w:ind w:right="261"/>
        <w:rPr>
          <w:rFonts w:ascii="Garamond" w:eastAsia="Garamond" w:hAnsi="Garamond" w:cs="Garamond"/>
        </w:rPr>
      </w:pPr>
      <w:r>
        <w:rPr>
          <w:rFonts w:ascii="Garamond" w:eastAsia="Garamond" w:hAnsi="Garamond" w:cs="Garamond"/>
        </w:rPr>
        <w:t>Indian Health Service</w:t>
      </w:r>
    </w:p>
    <w:p w14:paraId="63943577" w14:textId="77777777" w:rsidR="000213CC" w:rsidRDefault="000213CC" w:rsidP="00CB505C">
      <w:pPr>
        <w:numPr>
          <w:ilvl w:val="0"/>
          <w:numId w:val="33"/>
        </w:numPr>
        <w:spacing w:after="0" w:line="240" w:lineRule="auto"/>
        <w:ind w:right="261"/>
        <w:rPr>
          <w:rFonts w:ascii="Garamond" w:eastAsia="Garamond" w:hAnsi="Garamond" w:cs="Garamond"/>
        </w:rPr>
      </w:pPr>
      <w:r>
        <w:rPr>
          <w:rFonts w:ascii="Garamond" w:eastAsia="Garamond" w:hAnsi="Garamond" w:cs="Garamond"/>
        </w:rPr>
        <w:t>MassHealth Managed Care</w:t>
      </w:r>
    </w:p>
    <w:p w14:paraId="2D9E7B4F" w14:textId="77777777" w:rsidR="0083578C" w:rsidRDefault="0083578C" w:rsidP="00CB505C">
      <w:pPr>
        <w:numPr>
          <w:ilvl w:val="0"/>
          <w:numId w:val="33"/>
        </w:numPr>
        <w:spacing w:after="0" w:line="240" w:lineRule="auto"/>
        <w:ind w:right="261"/>
        <w:rPr>
          <w:rFonts w:ascii="Garamond" w:eastAsia="Garamond" w:hAnsi="Garamond" w:cs="Garamond"/>
        </w:rPr>
      </w:pPr>
      <w:r>
        <w:rPr>
          <w:rFonts w:ascii="Garamond" w:eastAsia="Garamond" w:hAnsi="Garamond" w:cs="Garamond"/>
        </w:rPr>
        <w:t>Medicare Advantage</w:t>
      </w:r>
    </w:p>
    <w:p w14:paraId="33ED54E6" w14:textId="77777777" w:rsidR="0083578C" w:rsidRDefault="0083578C" w:rsidP="00CB505C">
      <w:pPr>
        <w:numPr>
          <w:ilvl w:val="0"/>
          <w:numId w:val="33"/>
        </w:numPr>
        <w:spacing w:after="0" w:line="240" w:lineRule="auto"/>
        <w:ind w:right="261"/>
        <w:rPr>
          <w:rFonts w:ascii="Garamond" w:eastAsia="Garamond" w:hAnsi="Garamond" w:cs="Garamond"/>
        </w:rPr>
      </w:pPr>
      <w:r>
        <w:rPr>
          <w:rFonts w:ascii="Garamond" w:eastAsia="Garamond" w:hAnsi="Garamond" w:cs="Garamond"/>
        </w:rPr>
        <w:t>Medi-gap</w:t>
      </w:r>
    </w:p>
    <w:p w14:paraId="32DED52C" w14:textId="77777777" w:rsidR="000213CC" w:rsidRDefault="0083578C" w:rsidP="00CB505C">
      <w:pPr>
        <w:numPr>
          <w:ilvl w:val="0"/>
          <w:numId w:val="33"/>
        </w:numPr>
        <w:spacing w:after="0" w:line="240" w:lineRule="auto"/>
        <w:ind w:right="261"/>
        <w:rPr>
          <w:rFonts w:ascii="Garamond" w:eastAsia="Garamond" w:hAnsi="Garamond" w:cs="Garamond"/>
        </w:rPr>
      </w:pPr>
      <w:r>
        <w:rPr>
          <w:rFonts w:ascii="Garamond" w:eastAsia="Garamond" w:hAnsi="Garamond" w:cs="Garamond"/>
        </w:rPr>
        <w:t>One Care, PACE, Senior Care Options</w:t>
      </w:r>
    </w:p>
    <w:p w14:paraId="29A4B5C1" w14:textId="77777777" w:rsidR="0083578C" w:rsidRDefault="0083578C" w:rsidP="00CB505C">
      <w:pPr>
        <w:numPr>
          <w:ilvl w:val="0"/>
          <w:numId w:val="33"/>
        </w:numPr>
        <w:spacing w:after="0" w:line="240" w:lineRule="auto"/>
        <w:ind w:right="261"/>
        <w:rPr>
          <w:rFonts w:ascii="Garamond" w:eastAsia="Garamond" w:hAnsi="Garamond" w:cs="Garamond"/>
        </w:rPr>
      </w:pPr>
      <w:r>
        <w:rPr>
          <w:rFonts w:ascii="Garamond" w:eastAsia="Garamond" w:hAnsi="Garamond" w:cs="Garamond"/>
        </w:rPr>
        <w:t>Tricare</w:t>
      </w:r>
    </w:p>
    <w:p w14:paraId="2EDD6C81" w14:textId="77777777" w:rsidR="0083578C" w:rsidRPr="0083578C" w:rsidRDefault="0083578C" w:rsidP="00CB505C">
      <w:pPr>
        <w:numPr>
          <w:ilvl w:val="0"/>
          <w:numId w:val="33"/>
        </w:numPr>
        <w:spacing w:after="0" w:line="240" w:lineRule="auto"/>
        <w:ind w:right="261"/>
        <w:rPr>
          <w:rFonts w:ascii="Garamond" w:eastAsia="Garamond" w:hAnsi="Garamond" w:cs="Garamond"/>
        </w:rPr>
      </w:pPr>
      <w:r>
        <w:rPr>
          <w:rFonts w:ascii="Garamond" w:eastAsia="Garamond" w:hAnsi="Garamond" w:cs="Garamond"/>
        </w:rPr>
        <w:t>VA Healthcare</w:t>
      </w:r>
    </w:p>
    <w:p w14:paraId="7F985DF6" w14:textId="77777777" w:rsidR="0083578C" w:rsidRDefault="0083578C" w:rsidP="00CB505C">
      <w:pPr>
        <w:spacing w:after="0" w:line="240" w:lineRule="auto"/>
        <w:ind w:right="261"/>
        <w:rPr>
          <w:rFonts w:ascii="Garamond" w:eastAsia="Garamond" w:hAnsi="Garamond" w:cs="Garamond"/>
        </w:rPr>
      </w:pPr>
    </w:p>
    <w:p w14:paraId="1359A30D" w14:textId="77777777" w:rsidR="0083578C" w:rsidRDefault="0083578C" w:rsidP="00CB505C">
      <w:pPr>
        <w:spacing w:after="0" w:line="240" w:lineRule="auto"/>
        <w:ind w:right="261"/>
        <w:rPr>
          <w:rFonts w:ascii="Garamond" w:eastAsia="Garamond" w:hAnsi="Garamond" w:cs="Garamond"/>
          <w:b/>
        </w:rPr>
      </w:pPr>
      <w:r>
        <w:rPr>
          <w:rFonts w:ascii="Garamond" w:eastAsia="Garamond" w:hAnsi="Garamond" w:cs="Garamond"/>
          <w:b/>
        </w:rPr>
        <w:t>Members Not Included:</w:t>
      </w:r>
    </w:p>
    <w:p w14:paraId="70D0E6C9" w14:textId="77777777" w:rsidR="0083578C" w:rsidRDefault="0083578C" w:rsidP="0083578C">
      <w:pPr>
        <w:numPr>
          <w:ilvl w:val="0"/>
          <w:numId w:val="33"/>
        </w:numPr>
        <w:spacing w:after="0" w:line="240" w:lineRule="auto"/>
        <w:ind w:right="261"/>
        <w:rPr>
          <w:rFonts w:ascii="Garamond" w:eastAsia="Garamond" w:hAnsi="Garamond" w:cs="Garamond"/>
        </w:rPr>
      </w:pPr>
      <w:r>
        <w:rPr>
          <w:rFonts w:ascii="Garamond" w:eastAsia="Garamond" w:hAnsi="Garamond" w:cs="Garamond"/>
        </w:rPr>
        <w:t>Medical plan enrollees using plan as secondary coverage</w:t>
      </w:r>
    </w:p>
    <w:p w14:paraId="1932AEA6" w14:textId="77777777" w:rsidR="000213CC" w:rsidRDefault="000213CC" w:rsidP="00E01DD8">
      <w:pPr>
        <w:spacing w:after="120" w:line="240" w:lineRule="auto"/>
        <w:ind w:right="261"/>
        <w:rPr>
          <w:rFonts w:ascii="Garamond" w:eastAsia="Garamond" w:hAnsi="Garamond" w:cs="Garamond"/>
        </w:rPr>
      </w:pPr>
    </w:p>
    <w:p w14:paraId="12483F4B" w14:textId="20CD573B" w:rsidR="00365D0B" w:rsidRPr="00B40BF4" w:rsidRDefault="000213CC" w:rsidP="00EA2EA0">
      <w:pPr>
        <w:spacing w:after="120" w:line="240" w:lineRule="auto"/>
        <w:ind w:right="261"/>
        <w:rPr>
          <w:rFonts w:ascii="Garamond" w:eastAsia="Garamond" w:hAnsi="Garamond" w:cs="Garamond"/>
          <w:b/>
          <w:sz w:val="24"/>
          <w:szCs w:val="24"/>
        </w:rPr>
      </w:pPr>
      <w:r>
        <w:rPr>
          <w:rFonts w:ascii="Garamond" w:hAnsi="Garamond"/>
          <w:b/>
          <w:sz w:val="26"/>
          <w:szCs w:val="26"/>
        </w:rPr>
        <w:t>5. Workbook Overview</w:t>
      </w:r>
      <w:r w:rsidRPr="00B40BF4" w:rsidDel="00DD46DD">
        <w:rPr>
          <w:rFonts w:ascii="Garamond" w:eastAsia="Garamond" w:hAnsi="Garamond" w:cs="Garamond"/>
          <w:b/>
          <w:sz w:val="24"/>
          <w:szCs w:val="24"/>
        </w:rPr>
        <w:t xml:space="preserve"> </w:t>
      </w:r>
    </w:p>
    <w:p w14:paraId="78B0ED58" w14:textId="6B4ED681" w:rsidR="00434D92" w:rsidRPr="00BD6144" w:rsidRDefault="0083578C" w:rsidP="00CB505C">
      <w:pPr>
        <w:spacing w:after="120" w:line="240" w:lineRule="auto"/>
        <w:ind w:right="261"/>
        <w:rPr>
          <w:rFonts w:ascii="Garamond" w:eastAsia="Garamond" w:hAnsi="Garamond" w:cs="Garamond"/>
        </w:rPr>
      </w:pPr>
      <w:r w:rsidRPr="00C57E63">
        <w:rPr>
          <w:rFonts w:ascii="Garamond" w:eastAsia="Garamond" w:hAnsi="Garamond" w:cs="Garamond"/>
        </w:rPr>
        <w:t xml:space="preserve">Regulation 957 CMR 10.00 requires payers to report aggregate </w:t>
      </w:r>
      <w:r w:rsidR="007A47BA">
        <w:rPr>
          <w:rFonts w:ascii="Garamond" w:eastAsia="Garamond" w:hAnsi="Garamond" w:cs="Garamond"/>
        </w:rPr>
        <w:t>member</w:t>
      </w:r>
      <w:r w:rsidR="00090BF6">
        <w:rPr>
          <w:rFonts w:ascii="Garamond" w:eastAsia="Garamond" w:hAnsi="Garamond" w:cs="Garamond"/>
        </w:rPr>
        <w:t>ship</w:t>
      </w:r>
      <w:r>
        <w:rPr>
          <w:rFonts w:ascii="Garamond" w:eastAsia="Garamond" w:hAnsi="Garamond" w:cs="Garamond"/>
        </w:rPr>
        <w:t>, premiums, and claims</w:t>
      </w:r>
      <w:r w:rsidRPr="00C57E63">
        <w:rPr>
          <w:rFonts w:ascii="Garamond" w:eastAsia="Garamond" w:hAnsi="Garamond" w:cs="Garamond"/>
        </w:rPr>
        <w:t xml:space="preserve"> data</w:t>
      </w:r>
      <w:r>
        <w:rPr>
          <w:rFonts w:ascii="Garamond" w:eastAsia="Garamond" w:hAnsi="Garamond" w:cs="Garamond"/>
        </w:rPr>
        <w:t xml:space="preserve"> by market sector, product type, and benefit design type for the previous three calendar years in the Premiums Workbook (.xlsx). The </w:t>
      </w:r>
      <w:r w:rsidR="001D4E08" w:rsidRPr="0D21263D">
        <w:rPr>
          <w:rFonts w:ascii="Garamond" w:eastAsia="Garamond" w:hAnsi="Garamond" w:cs="Garamond"/>
        </w:rPr>
        <w:t>20</w:t>
      </w:r>
      <w:r w:rsidR="00731B02" w:rsidRPr="0D21263D">
        <w:rPr>
          <w:rFonts w:ascii="Garamond" w:eastAsia="Garamond" w:hAnsi="Garamond" w:cs="Garamond"/>
        </w:rPr>
        <w:t>2</w:t>
      </w:r>
      <w:r w:rsidR="008C5308">
        <w:rPr>
          <w:rFonts w:ascii="Garamond" w:eastAsia="Garamond" w:hAnsi="Garamond" w:cs="Garamond"/>
        </w:rPr>
        <w:t>4</w:t>
      </w:r>
      <w:r w:rsidR="00DB010C">
        <w:rPr>
          <w:rFonts w:ascii="Garamond" w:eastAsia="Garamond" w:hAnsi="Garamond" w:cs="Garamond"/>
        </w:rPr>
        <w:t xml:space="preserve"> </w:t>
      </w:r>
      <w:r>
        <w:rPr>
          <w:rFonts w:ascii="Garamond" w:eastAsia="Garamond" w:hAnsi="Garamond" w:cs="Garamond"/>
        </w:rPr>
        <w:t xml:space="preserve">Workbook contains </w:t>
      </w:r>
      <w:r w:rsidR="001F1CA1">
        <w:rPr>
          <w:rFonts w:ascii="Garamond" w:eastAsia="Garamond" w:hAnsi="Garamond" w:cs="Garamond"/>
        </w:rPr>
        <w:t>the following</w:t>
      </w:r>
      <w:r w:rsidRPr="001F1CA1">
        <w:rPr>
          <w:rFonts w:ascii="Garamond" w:eastAsia="Garamond" w:hAnsi="Garamond" w:cs="Garamond"/>
        </w:rPr>
        <w:t xml:space="preserve"> </w:t>
      </w:r>
      <w:r w:rsidR="001F1CA1">
        <w:rPr>
          <w:rFonts w:ascii="Garamond" w:eastAsia="Garamond" w:hAnsi="Garamond" w:cs="Garamond"/>
        </w:rPr>
        <w:t>worksheets</w:t>
      </w:r>
      <w:r>
        <w:rPr>
          <w:rFonts w:ascii="Garamond" w:eastAsia="Garamond" w:hAnsi="Garamond" w:cs="Garamond"/>
        </w:rPr>
        <w:t>:</w:t>
      </w:r>
    </w:p>
    <w:p w14:paraId="368E45A6" w14:textId="77777777" w:rsidR="004E6B1E" w:rsidRPr="00BD6144" w:rsidRDefault="004E6B1E" w:rsidP="004E6B1E">
      <w:pPr>
        <w:spacing w:before="18" w:after="120" w:line="240" w:lineRule="auto"/>
        <w:rPr>
          <w:rFonts w:ascii="Garamond" w:hAnsi="Garamond"/>
        </w:rPr>
      </w:pPr>
      <w:r w:rsidRPr="00BD6144">
        <w:rPr>
          <w:rFonts w:ascii="Garamond" w:hAnsi="Garamond"/>
          <w:b/>
        </w:rPr>
        <w:t>A. Payer Verification</w:t>
      </w:r>
    </w:p>
    <w:p w14:paraId="719CE684" w14:textId="1185C1B3" w:rsidR="005558E1" w:rsidRPr="00B27E5D" w:rsidRDefault="000D6638" w:rsidP="00C73399">
      <w:pPr>
        <w:spacing w:before="18" w:after="120" w:line="240" w:lineRule="auto"/>
        <w:rPr>
          <w:rFonts w:ascii="Garamond" w:hAnsi="Garamond"/>
        </w:rPr>
      </w:pPr>
      <w:r>
        <w:rPr>
          <w:rFonts w:ascii="Garamond" w:hAnsi="Garamond"/>
        </w:rPr>
        <w:t>Worksheet A includes data checks to identify</w:t>
      </w:r>
      <w:r w:rsidR="008639A6">
        <w:rPr>
          <w:rFonts w:ascii="Garamond" w:hAnsi="Garamond"/>
        </w:rPr>
        <w:t xml:space="preserve"> </w:t>
      </w:r>
      <w:r>
        <w:rPr>
          <w:rFonts w:ascii="Garamond" w:hAnsi="Garamond"/>
        </w:rPr>
        <w:t xml:space="preserve">potential errors prior to submission. </w:t>
      </w:r>
      <w:r w:rsidR="00CC000D">
        <w:rPr>
          <w:rFonts w:ascii="Garamond" w:hAnsi="Garamond"/>
        </w:rPr>
        <w:t>Below the “Data Validation” table are</w:t>
      </w:r>
      <w:r w:rsidR="004E6B1E" w:rsidRPr="00BD6144">
        <w:rPr>
          <w:rFonts w:ascii="Garamond" w:hAnsi="Garamond"/>
        </w:rPr>
        <w:t xml:space="preserve"> </w:t>
      </w:r>
      <w:r w:rsidR="00CC000D">
        <w:rPr>
          <w:rFonts w:ascii="Garamond" w:hAnsi="Garamond"/>
        </w:rPr>
        <w:t>auto-</w:t>
      </w:r>
      <w:r w:rsidR="004E6B1E" w:rsidRPr="00BD6144">
        <w:rPr>
          <w:rFonts w:ascii="Garamond" w:hAnsi="Garamond"/>
        </w:rPr>
        <w:t>calculate</w:t>
      </w:r>
      <w:r w:rsidR="00CC000D">
        <w:rPr>
          <w:rFonts w:ascii="Garamond" w:hAnsi="Garamond"/>
        </w:rPr>
        <w:t>d</w:t>
      </w:r>
      <w:r w:rsidR="004E6B1E" w:rsidRPr="00BD6144">
        <w:rPr>
          <w:rFonts w:ascii="Garamond" w:hAnsi="Garamond"/>
        </w:rPr>
        <w:t xml:space="preserve"> aggregate and per member per month (PMPM) </w:t>
      </w:r>
      <w:r w:rsidR="0068587A">
        <w:rPr>
          <w:rFonts w:ascii="Garamond" w:hAnsi="Garamond"/>
        </w:rPr>
        <w:t>values based on payer-submitted data (worksheets B-E)</w:t>
      </w:r>
      <w:r w:rsidR="00CC000D">
        <w:rPr>
          <w:rFonts w:ascii="Garamond" w:hAnsi="Garamond"/>
        </w:rPr>
        <w:t>; these may assist in locating data issues related to a failed check</w:t>
      </w:r>
      <w:r w:rsidR="0068587A">
        <w:rPr>
          <w:rFonts w:ascii="Garamond" w:hAnsi="Garamond"/>
        </w:rPr>
        <w:t xml:space="preserve">. </w:t>
      </w:r>
      <w:r w:rsidR="00CC000D">
        <w:rPr>
          <w:rFonts w:ascii="Garamond" w:hAnsi="Garamond"/>
        </w:rPr>
        <w:t xml:space="preserve">Data submitters should review the “Data Validation” table and address all items marked “Fail” by either resolving the data issue(s) or providing a written explanation in the box labeled “Explanation of Unresolved Issues.” </w:t>
      </w:r>
      <w:r w:rsidR="00437DAD">
        <w:rPr>
          <w:rFonts w:ascii="Garamond" w:hAnsi="Garamond"/>
        </w:rPr>
        <w:t>A submission contact is required.</w:t>
      </w:r>
      <w:r w:rsidR="00C2730C">
        <w:rPr>
          <w:rFonts w:ascii="Garamond" w:hAnsi="Garamond"/>
        </w:rPr>
        <w:t xml:space="preserve"> </w:t>
      </w:r>
    </w:p>
    <w:p w14:paraId="6C780B8F" w14:textId="77777777" w:rsidR="00C73399" w:rsidRPr="00211A7C" w:rsidRDefault="004E6B1E" w:rsidP="00C73399">
      <w:pPr>
        <w:spacing w:before="18" w:after="120" w:line="240" w:lineRule="auto"/>
        <w:rPr>
          <w:rFonts w:ascii="Garamond" w:hAnsi="Garamond"/>
        </w:rPr>
      </w:pPr>
      <w:r>
        <w:rPr>
          <w:rFonts w:ascii="Garamond" w:hAnsi="Garamond"/>
          <w:b/>
        </w:rPr>
        <w:t>B</w:t>
      </w:r>
      <w:r w:rsidR="000E3DB5">
        <w:rPr>
          <w:rFonts w:ascii="Garamond" w:hAnsi="Garamond"/>
          <w:b/>
        </w:rPr>
        <w:t xml:space="preserve">. </w:t>
      </w:r>
      <w:r w:rsidR="007A47BA">
        <w:rPr>
          <w:rFonts w:ascii="Garamond" w:hAnsi="Garamond"/>
          <w:b/>
        </w:rPr>
        <w:t xml:space="preserve">Member Months </w:t>
      </w:r>
      <w:r w:rsidR="00437DAD">
        <w:rPr>
          <w:rFonts w:ascii="Garamond" w:hAnsi="Garamond"/>
          <w:b/>
        </w:rPr>
        <w:t>by Geography and Gender &amp; Age Group</w:t>
      </w:r>
    </w:p>
    <w:p w14:paraId="54604FEE" w14:textId="1B16F31B" w:rsidR="0040712F" w:rsidRDefault="0040712F" w:rsidP="00EE07F8">
      <w:pPr>
        <w:pStyle w:val="ListParagraph"/>
        <w:tabs>
          <w:tab w:val="left" w:pos="990"/>
        </w:tabs>
        <w:spacing w:after="120" w:line="240" w:lineRule="auto"/>
        <w:ind w:left="0"/>
        <w:contextualSpacing w:val="0"/>
        <w:rPr>
          <w:rFonts w:ascii="Garamond" w:eastAsia="Garamond" w:hAnsi="Garamond" w:cs="Garamond"/>
        </w:rPr>
      </w:pPr>
      <w:r>
        <w:rPr>
          <w:rFonts w:ascii="Garamond" w:eastAsia="Garamond" w:hAnsi="Garamond" w:cs="Garamond"/>
        </w:rPr>
        <w:t>Worksheet</w:t>
      </w:r>
      <w:r w:rsidR="001F1CA1">
        <w:rPr>
          <w:rFonts w:ascii="Garamond" w:eastAsia="Garamond" w:hAnsi="Garamond" w:cs="Garamond"/>
        </w:rPr>
        <w:t>s</w:t>
      </w:r>
      <w:r>
        <w:rPr>
          <w:rFonts w:ascii="Garamond" w:eastAsia="Garamond" w:hAnsi="Garamond" w:cs="Garamond"/>
        </w:rPr>
        <w:t xml:space="preserve"> B1 </w:t>
      </w:r>
      <w:r w:rsidR="00E11DBD">
        <w:rPr>
          <w:rFonts w:ascii="Garamond" w:eastAsia="Garamond" w:hAnsi="Garamond" w:cs="Garamond"/>
        </w:rPr>
        <w:t xml:space="preserve">&amp; B2 </w:t>
      </w:r>
      <w:r w:rsidR="0022434A">
        <w:rPr>
          <w:rFonts w:ascii="Garamond" w:eastAsia="Garamond" w:hAnsi="Garamond" w:cs="Garamond"/>
        </w:rPr>
        <w:t>request</w:t>
      </w:r>
      <w:r>
        <w:rPr>
          <w:rFonts w:ascii="Garamond" w:eastAsia="Garamond" w:hAnsi="Garamond" w:cs="Garamond"/>
        </w:rPr>
        <w:t xml:space="preserve"> </w:t>
      </w:r>
      <w:r w:rsidR="00F27537" w:rsidRPr="00CB505C">
        <w:rPr>
          <w:rFonts w:ascii="Garamond" w:eastAsia="Garamond" w:hAnsi="Garamond" w:cs="Garamond"/>
          <w:bCs/>
        </w:rPr>
        <w:t>M</w:t>
      </w:r>
      <w:r w:rsidR="00C73399" w:rsidRPr="00CB505C">
        <w:rPr>
          <w:rFonts w:ascii="Garamond" w:eastAsia="Garamond" w:hAnsi="Garamond" w:cs="Garamond"/>
          <w:bCs/>
        </w:rPr>
        <w:t>em</w:t>
      </w:r>
      <w:r w:rsidR="00C73399" w:rsidRPr="00CB505C">
        <w:rPr>
          <w:rFonts w:ascii="Garamond" w:eastAsia="Garamond" w:hAnsi="Garamond" w:cs="Garamond"/>
          <w:bCs/>
          <w:spacing w:val="-2"/>
        </w:rPr>
        <w:t>b</w:t>
      </w:r>
      <w:r w:rsidR="00C73399" w:rsidRPr="00CB505C">
        <w:rPr>
          <w:rFonts w:ascii="Garamond" w:eastAsia="Garamond" w:hAnsi="Garamond" w:cs="Garamond"/>
          <w:bCs/>
        </w:rPr>
        <w:t xml:space="preserve">er </w:t>
      </w:r>
      <w:r w:rsidR="00F27537" w:rsidRPr="00CB505C">
        <w:rPr>
          <w:rFonts w:ascii="Garamond" w:eastAsia="Garamond" w:hAnsi="Garamond" w:cs="Garamond"/>
          <w:bCs/>
          <w:spacing w:val="-2"/>
        </w:rPr>
        <w:t>M</w:t>
      </w:r>
      <w:r w:rsidR="00C73399" w:rsidRPr="00CB505C">
        <w:rPr>
          <w:rFonts w:ascii="Garamond" w:eastAsia="Garamond" w:hAnsi="Garamond" w:cs="Garamond"/>
          <w:bCs/>
        </w:rPr>
        <w:t>onths</w:t>
      </w:r>
      <w:r w:rsidR="00C73399" w:rsidRPr="00211A7C">
        <w:rPr>
          <w:rFonts w:ascii="Garamond" w:eastAsia="Garamond" w:hAnsi="Garamond" w:cs="Garamond"/>
          <w:b/>
          <w:bCs/>
        </w:rPr>
        <w:t xml:space="preserve"> </w:t>
      </w:r>
      <w:r>
        <w:rPr>
          <w:rFonts w:ascii="Garamond" w:eastAsia="Garamond" w:hAnsi="Garamond" w:cs="Garamond"/>
        </w:rPr>
        <w:t>data</w:t>
      </w:r>
      <w:r w:rsidRPr="00211A7C">
        <w:rPr>
          <w:rFonts w:ascii="Garamond" w:eastAsia="Garamond" w:hAnsi="Garamond" w:cs="Garamond"/>
        </w:rPr>
        <w:t xml:space="preserve"> </w:t>
      </w:r>
      <w:r w:rsidR="00C73399" w:rsidRPr="00211A7C">
        <w:rPr>
          <w:rFonts w:ascii="Garamond" w:eastAsia="Garamond" w:hAnsi="Garamond" w:cs="Garamond"/>
        </w:rPr>
        <w:t xml:space="preserve">by </w:t>
      </w:r>
      <w:r w:rsidR="00DC1D3A" w:rsidRPr="00CB505C">
        <w:rPr>
          <w:rFonts w:ascii="Garamond" w:eastAsia="Garamond" w:hAnsi="Garamond" w:cs="Garamond"/>
          <w:u w:color="000000"/>
        </w:rPr>
        <w:t>Geo</w:t>
      </w:r>
      <w:r w:rsidR="00DC1D3A" w:rsidRPr="00CB505C">
        <w:rPr>
          <w:rFonts w:ascii="Garamond" w:eastAsia="Garamond" w:hAnsi="Garamond" w:cs="Garamond"/>
          <w:spacing w:val="-3"/>
          <w:u w:color="000000"/>
        </w:rPr>
        <w:t>g</w:t>
      </w:r>
      <w:r w:rsidR="00DC1D3A" w:rsidRPr="00CB505C">
        <w:rPr>
          <w:rFonts w:ascii="Garamond" w:eastAsia="Garamond" w:hAnsi="Garamond" w:cs="Garamond"/>
          <w:u w:color="000000"/>
        </w:rPr>
        <w:t>rap</w:t>
      </w:r>
      <w:r w:rsidR="00DC1D3A" w:rsidRPr="00CB505C">
        <w:rPr>
          <w:rFonts w:ascii="Garamond" w:eastAsia="Garamond" w:hAnsi="Garamond" w:cs="Garamond"/>
          <w:spacing w:val="-2"/>
          <w:u w:color="000000"/>
        </w:rPr>
        <w:t>h</w:t>
      </w:r>
      <w:r w:rsidR="00DC1D3A" w:rsidRPr="00CB505C">
        <w:rPr>
          <w:rFonts w:ascii="Garamond" w:eastAsia="Garamond" w:hAnsi="Garamond" w:cs="Garamond"/>
          <w:u w:color="000000"/>
        </w:rPr>
        <w:t>ic Are</w:t>
      </w:r>
      <w:r w:rsidR="00DC1D3A" w:rsidRPr="00CB505C">
        <w:rPr>
          <w:rFonts w:ascii="Garamond" w:eastAsia="Garamond" w:hAnsi="Garamond" w:cs="Garamond"/>
          <w:spacing w:val="1"/>
          <w:u w:color="000000"/>
        </w:rPr>
        <w:t>a</w:t>
      </w:r>
      <w:r w:rsidR="00DC1D3A" w:rsidRPr="0068587A">
        <w:rPr>
          <w:rFonts w:ascii="Garamond" w:eastAsia="Garamond" w:hAnsi="Garamond" w:cs="Garamond"/>
          <w:spacing w:val="1"/>
          <w:u w:color="000000"/>
        </w:rPr>
        <w:t xml:space="preserve"> (3-digit zip)</w:t>
      </w:r>
      <w:r w:rsidR="00DC1D3A">
        <w:rPr>
          <w:rFonts w:ascii="Garamond" w:eastAsia="Garamond" w:hAnsi="Garamond" w:cs="Garamond"/>
          <w:spacing w:val="1"/>
          <w:u w:color="000000"/>
        </w:rPr>
        <w:t xml:space="preserve"> </w:t>
      </w:r>
      <w:r>
        <w:rPr>
          <w:rFonts w:ascii="Garamond" w:eastAsia="Garamond" w:hAnsi="Garamond" w:cs="Garamond"/>
        </w:rPr>
        <w:t xml:space="preserve">by </w:t>
      </w:r>
      <w:r w:rsidRPr="00932B10">
        <w:rPr>
          <w:rFonts w:ascii="Garamond" w:eastAsia="Garamond" w:hAnsi="Garamond" w:cs="Garamond"/>
        </w:rPr>
        <w:t>Year</w:t>
      </w:r>
      <w:r w:rsidRPr="0068587A">
        <w:rPr>
          <w:rFonts w:ascii="Garamond" w:eastAsia="Garamond" w:hAnsi="Garamond" w:cs="Garamond"/>
        </w:rPr>
        <w:t xml:space="preserve">, </w:t>
      </w:r>
      <w:r w:rsidR="0036124A" w:rsidRPr="00CB505C">
        <w:rPr>
          <w:rFonts w:ascii="Garamond" w:eastAsia="Garamond" w:hAnsi="Garamond" w:cs="Garamond"/>
        </w:rPr>
        <w:t>Funding Type</w:t>
      </w:r>
      <w:r w:rsidR="0020174C" w:rsidRPr="0068587A">
        <w:rPr>
          <w:rFonts w:ascii="Garamond" w:eastAsia="Garamond" w:hAnsi="Garamond" w:cs="Garamond"/>
        </w:rPr>
        <w:t xml:space="preserve">, </w:t>
      </w:r>
      <w:r w:rsidR="0020174C" w:rsidRPr="00CB505C">
        <w:rPr>
          <w:rFonts w:ascii="Garamond" w:eastAsia="Garamond" w:hAnsi="Garamond" w:cs="Garamond"/>
        </w:rPr>
        <w:t>Product Type</w:t>
      </w:r>
      <w:r w:rsidR="0020174C" w:rsidRPr="0068587A">
        <w:rPr>
          <w:rFonts w:ascii="Garamond" w:eastAsia="Garamond" w:hAnsi="Garamond" w:cs="Garamond"/>
        </w:rPr>
        <w:t xml:space="preserve">, and </w:t>
      </w:r>
      <w:r w:rsidR="00C73399" w:rsidRPr="00CB505C">
        <w:rPr>
          <w:rFonts w:ascii="Garamond" w:eastAsia="Garamond" w:hAnsi="Garamond" w:cs="Garamond"/>
        </w:rPr>
        <w:t>Market</w:t>
      </w:r>
      <w:r w:rsidR="00C73399" w:rsidRPr="00CB505C">
        <w:rPr>
          <w:rFonts w:ascii="Garamond" w:eastAsia="Garamond" w:hAnsi="Garamond" w:cs="Garamond"/>
          <w:spacing w:val="-2"/>
          <w:u w:color="000000"/>
        </w:rPr>
        <w:t xml:space="preserve"> </w:t>
      </w:r>
      <w:r w:rsidR="00C73399" w:rsidRPr="00CB505C">
        <w:rPr>
          <w:rFonts w:ascii="Garamond" w:eastAsia="Garamond" w:hAnsi="Garamond" w:cs="Garamond"/>
          <w:u w:color="000000"/>
        </w:rPr>
        <w:t>Sec</w:t>
      </w:r>
      <w:r w:rsidR="00C73399" w:rsidRPr="00CB505C">
        <w:rPr>
          <w:rFonts w:ascii="Garamond" w:eastAsia="Garamond" w:hAnsi="Garamond" w:cs="Garamond"/>
          <w:spacing w:val="-3"/>
          <w:u w:color="000000"/>
        </w:rPr>
        <w:t>t</w:t>
      </w:r>
      <w:r w:rsidR="00C73399" w:rsidRPr="00CB505C">
        <w:rPr>
          <w:rFonts w:ascii="Garamond" w:eastAsia="Garamond" w:hAnsi="Garamond" w:cs="Garamond"/>
          <w:u w:color="000000"/>
        </w:rPr>
        <w:t>o</w:t>
      </w:r>
      <w:r w:rsidR="00C73399" w:rsidRPr="00CB505C">
        <w:rPr>
          <w:rFonts w:ascii="Garamond" w:eastAsia="Garamond" w:hAnsi="Garamond" w:cs="Garamond"/>
          <w:spacing w:val="1"/>
          <w:u w:color="000000"/>
        </w:rPr>
        <w:t>r</w:t>
      </w:r>
      <w:r w:rsidR="0020174C" w:rsidRPr="0068587A">
        <w:rPr>
          <w:rFonts w:ascii="Garamond" w:eastAsia="Garamond" w:hAnsi="Garamond" w:cs="Garamond"/>
        </w:rPr>
        <w:t>.</w:t>
      </w:r>
    </w:p>
    <w:p w14:paraId="0DE7355B" w14:textId="7026ADDC" w:rsidR="00437DAD" w:rsidRDefault="00E11DBD" w:rsidP="00EE07F8">
      <w:pPr>
        <w:pStyle w:val="ListParagraph"/>
        <w:tabs>
          <w:tab w:val="left" w:pos="990"/>
        </w:tabs>
        <w:spacing w:after="120" w:line="240" w:lineRule="auto"/>
        <w:ind w:left="0"/>
        <w:contextualSpacing w:val="0"/>
        <w:rPr>
          <w:rFonts w:ascii="Garamond" w:eastAsia="Garamond" w:hAnsi="Garamond" w:cs="Garamond"/>
        </w:rPr>
      </w:pPr>
      <w:r>
        <w:rPr>
          <w:rFonts w:ascii="Garamond" w:eastAsia="Garamond" w:hAnsi="Garamond" w:cs="Garamond"/>
        </w:rPr>
        <w:t>Worksheet</w:t>
      </w:r>
      <w:r w:rsidR="001F1CA1">
        <w:rPr>
          <w:rFonts w:ascii="Garamond" w:eastAsia="Garamond" w:hAnsi="Garamond" w:cs="Garamond"/>
        </w:rPr>
        <w:t>s</w:t>
      </w:r>
      <w:r>
        <w:rPr>
          <w:rFonts w:ascii="Garamond" w:eastAsia="Garamond" w:hAnsi="Garamond" w:cs="Garamond"/>
        </w:rPr>
        <w:t xml:space="preserve"> B3 &amp; B4</w:t>
      </w:r>
      <w:r w:rsidR="00625189">
        <w:rPr>
          <w:rFonts w:ascii="Garamond" w:eastAsia="Garamond" w:hAnsi="Garamond" w:cs="Garamond"/>
        </w:rPr>
        <w:t xml:space="preserve"> request</w:t>
      </w:r>
      <w:r w:rsidR="00437DAD">
        <w:rPr>
          <w:rFonts w:ascii="Garamond" w:eastAsia="Garamond" w:hAnsi="Garamond" w:cs="Garamond"/>
        </w:rPr>
        <w:t xml:space="preserve"> </w:t>
      </w:r>
      <w:r w:rsidR="00437DAD" w:rsidRPr="00CB505C">
        <w:rPr>
          <w:rFonts w:ascii="Garamond" w:eastAsia="Garamond" w:hAnsi="Garamond" w:cs="Garamond"/>
          <w:bCs/>
        </w:rPr>
        <w:t>Mem</w:t>
      </w:r>
      <w:r w:rsidR="00437DAD" w:rsidRPr="00CB505C">
        <w:rPr>
          <w:rFonts w:ascii="Garamond" w:eastAsia="Garamond" w:hAnsi="Garamond" w:cs="Garamond"/>
          <w:bCs/>
          <w:spacing w:val="-2"/>
        </w:rPr>
        <w:t>b</w:t>
      </w:r>
      <w:r w:rsidR="00437DAD" w:rsidRPr="00CB505C">
        <w:rPr>
          <w:rFonts w:ascii="Garamond" w:eastAsia="Garamond" w:hAnsi="Garamond" w:cs="Garamond"/>
          <w:bCs/>
        </w:rPr>
        <w:t xml:space="preserve">er </w:t>
      </w:r>
      <w:r w:rsidR="00437DAD" w:rsidRPr="00CB505C">
        <w:rPr>
          <w:rFonts w:ascii="Garamond" w:eastAsia="Garamond" w:hAnsi="Garamond" w:cs="Garamond"/>
          <w:bCs/>
          <w:spacing w:val="-2"/>
        </w:rPr>
        <w:t>M</w:t>
      </w:r>
      <w:r w:rsidR="00437DAD" w:rsidRPr="00CB505C">
        <w:rPr>
          <w:rFonts w:ascii="Garamond" w:eastAsia="Garamond" w:hAnsi="Garamond" w:cs="Garamond"/>
          <w:bCs/>
        </w:rPr>
        <w:t>onths</w:t>
      </w:r>
      <w:r w:rsidR="00437DAD" w:rsidRPr="00211A7C">
        <w:rPr>
          <w:rFonts w:ascii="Garamond" w:eastAsia="Garamond" w:hAnsi="Garamond" w:cs="Garamond"/>
          <w:b/>
          <w:bCs/>
        </w:rPr>
        <w:t xml:space="preserve"> </w:t>
      </w:r>
      <w:r w:rsidR="00437DAD">
        <w:rPr>
          <w:rFonts w:ascii="Garamond" w:eastAsia="Garamond" w:hAnsi="Garamond" w:cs="Garamond"/>
        </w:rPr>
        <w:t>data</w:t>
      </w:r>
      <w:r w:rsidR="00437DAD" w:rsidRPr="00211A7C">
        <w:rPr>
          <w:rFonts w:ascii="Garamond" w:eastAsia="Garamond" w:hAnsi="Garamond" w:cs="Garamond"/>
        </w:rPr>
        <w:t xml:space="preserve"> by </w:t>
      </w:r>
      <w:r w:rsidR="0042118C">
        <w:rPr>
          <w:rFonts w:ascii="Garamond" w:eastAsia="Garamond" w:hAnsi="Garamond" w:cs="Garamond"/>
        </w:rPr>
        <w:t xml:space="preserve">Gender &amp; </w:t>
      </w:r>
      <w:r w:rsidR="00DC1D3A" w:rsidRPr="00CB505C">
        <w:rPr>
          <w:rFonts w:ascii="Garamond" w:eastAsia="Garamond" w:hAnsi="Garamond" w:cs="Garamond"/>
        </w:rPr>
        <w:t>Age Group</w:t>
      </w:r>
      <w:r w:rsidR="00DC1D3A">
        <w:rPr>
          <w:rFonts w:ascii="Garamond" w:eastAsia="Garamond" w:hAnsi="Garamond" w:cs="Garamond"/>
        </w:rPr>
        <w:t xml:space="preserve"> </w:t>
      </w:r>
      <w:r w:rsidR="00437DAD">
        <w:rPr>
          <w:rFonts w:ascii="Garamond" w:eastAsia="Garamond" w:hAnsi="Garamond" w:cs="Garamond"/>
        </w:rPr>
        <w:t xml:space="preserve">by </w:t>
      </w:r>
      <w:r w:rsidR="00437DAD" w:rsidRPr="00932B10">
        <w:rPr>
          <w:rFonts w:ascii="Garamond" w:eastAsia="Garamond" w:hAnsi="Garamond" w:cs="Garamond"/>
        </w:rPr>
        <w:t>Year</w:t>
      </w:r>
      <w:r w:rsidR="00437DAD" w:rsidRPr="0068587A">
        <w:rPr>
          <w:rFonts w:ascii="Garamond" w:eastAsia="Garamond" w:hAnsi="Garamond" w:cs="Garamond"/>
        </w:rPr>
        <w:t xml:space="preserve">, </w:t>
      </w:r>
      <w:r w:rsidR="00437DAD" w:rsidRPr="00CB505C">
        <w:rPr>
          <w:rFonts w:ascii="Garamond" w:eastAsia="Garamond" w:hAnsi="Garamond" w:cs="Garamond"/>
        </w:rPr>
        <w:t>Funding Type</w:t>
      </w:r>
      <w:r w:rsidR="00437DAD" w:rsidRPr="0068587A">
        <w:rPr>
          <w:rFonts w:ascii="Garamond" w:eastAsia="Garamond" w:hAnsi="Garamond" w:cs="Garamond"/>
        </w:rPr>
        <w:t xml:space="preserve">, </w:t>
      </w:r>
      <w:r w:rsidR="00437DAD" w:rsidRPr="00CB505C">
        <w:rPr>
          <w:rFonts w:ascii="Garamond" w:eastAsia="Garamond" w:hAnsi="Garamond" w:cs="Garamond"/>
        </w:rPr>
        <w:t>Product Type</w:t>
      </w:r>
      <w:r w:rsidR="00437DAD" w:rsidRPr="0068587A">
        <w:rPr>
          <w:rFonts w:ascii="Garamond" w:eastAsia="Garamond" w:hAnsi="Garamond" w:cs="Garamond"/>
        </w:rPr>
        <w:t xml:space="preserve">, </w:t>
      </w:r>
      <w:r w:rsidR="0076518B">
        <w:rPr>
          <w:rFonts w:ascii="Garamond" w:eastAsia="Garamond" w:hAnsi="Garamond" w:cs="Garamond"/>
        </w:rPr>
        <w:t xml:space="preserve">Benefit Design Type, </w:t>
      </w:r>
      <w:r w:rsidR="00437DAD" w:rsidRPr="0068587A">
        <w:rPr>
          <w:rFonts w:ascii="Garamond" w:eastAsia="Garamond" w:hAnsi="Garamond" w:cs="Garamond"/>
        </w:rPr>
        <w:t xml:space="preserve">and </w:t>
      </w:r>
      <w:r w:rsidR="00437DAD" w:rsidRPr="00CB505C">
        <w:rPr>
          <w:rFonts w:ascii="Garamond" w:eastAsia="Garamond" w:hAnsi="Garamond" w:cs="Garamond"/>
        </w:rPr>
        <w:t>Market</w:t>
      </w:r>
      <w:r w:rsidR="00437DAD" w:rsidRPr="00CB505C">
        <w:rPr>
          <w:rFonts w:ascii="Garamond" w:eastAsia="Garamond" w:hAnsi="Garamond" w:cs="Garamond"/>
          <w:spacing w:val="-2"/>
          <w:u w:color="000000"/>
        </w:rPr>
        <w:t xml:space="preserve"> </w:t>
      </w:r>
      <w:r w:rsidR="00437DAD" w:rsidRPr="00CB505C">
        <w:rPr>
          <w:rFonts w:ascii="Garamond" w:eastAsia="Garamond" w:hAnsi="Garamond" w:cs="Garamond"/>
          <w:u w:color="000000"/>
        </w:rPr>
        <w:t>Sec</w:t>
      </w:r>
      <w:r w:rsidR="00437DAD" w:rsidRPr="00CB505C">
        <w:rPr>
          <w:rFonts w:ascii="Garamond" w:eastAsia="Garamond" w:hAnsi="Garamond" w:cs="Garamond"/>
          <w:spacing w:val="-3"/>
          <w:u w:color="000000"/>
        </w:rPr>
        <w:t>t</w:t>
      </w:r>
      <w:r w:rsidR="00437DAD" w:rsidRPr="00CB505C">
        <w:rPr>
          <w:rFonts w:ascii="Garamond" w:eastAsia="Garamond" w:hAnsi="Garamond" w:cs="Garamond"/>
          <w:u w:color="000000"/>
        </w:rPr>
        <w:t>o</w:t>
      </w:r>
      <w:r w:rsidR="00437DAD" w:rsidRPr="00CB505C">
        <w:rPr>
          <w:rFonts w:ascii="Garamond" w:eastAsia="Garamond" w:hAnsi="Garamond" w:cs="Garamond"/>
          <w:spacing w:val="1"/>
          <w:u w:color="000000"/>
        </w:rPr>
        <w:t>r</w:t>
      </w:r>
      <w:r w:rsidR="00437DAD" w:rsidRPr="0068587A">
        <w:rPr>
          <w:rFonts w:ascii="Garamond" w:eastAsia="Garamond" w:hAnsi="Garamond" w:cs="Garamond"/>
        </w:rPr>
        <w:t>.</w:t>
      </w:r>
    </w:p>
    <w:p w14:paraId="179D2190" w14:textId="77777777" w:rsidR="00093AD7" w:rsidRDefault="00C2730C" w:rsidP="00C73399">
      <w:pPr>
        <w:spacing w:before="18" w:after="120" w:line="240" w:lineRule="auto"/>
        <w:rPr>
          <w:rFonts w:ascii="Garamond" w:eastAsia="Garamond" w:hAnsi="Garamond" w:cs="Garamond"/>
          <w:b/>
        </w:rPr>
      </w:pPr>
      <w:r>
        <w:rPr>
          <w:rFonts w:ascii="Garamond" w:eastAsia="Garamond" w:hAnsi="Garamond" w:cs="Garamond"/>
          <w:b/>
        </w:rPr>
        <w:lastRenderedPageBreak/>
        <w:t xml:space="preserve">C. </w:t>
      </w:r>
      <w:r w:rsidRPr="00C2730C">
        <w:rPr>
          <w:rFonts w:ascii="Garamond" w:eastAsia="Garamond" w:hAnsi="Garamond" w:cs="Garamond"/>
          <w:b/>
        </w:rPr>
        <w:t>Member Months by Cost-Sharing Limits</w:t>
      </w:r>
      <w:r w:rsidRPr="00C2730C" w:rsidDel="00C2730C">
        <w:rPr>
          <w:rFonts w:ascii="Garamond" w:eastAsia="Garamond" w:hAnsi="Garamond" w:cs="Garamond"/>
          <w:b/>
        </w:rPr>
        <w:t xml:space="preserve"> </w:t>
      </w:r>
    </w:p>
    <w:p w14:paraId="2DBC9966" w14:textId="5B361710" w:rsidR="00F64E45" w:rsidRDefault="00F64E45" w:rsidP="00C73399">
      <w:pPr>
        <w:spacing w:before="18" w:after="120" w:line="240" w:lineRule="auto"/>
        <w:rPr>
          <w:rFonts w:ascii="Garamond" w:hAnsi="Garamond"/>
        </w:rPr>
      </w:pPr>
      <w:r w:rsidRPr="00F64E45">
        <w:rPr>
          <w:rFonts w:ascii="Garamond" w:hAnsi="Garamond"/>
        </w:rPr>
        <w:t xml:space="preserve">Worksheet C requests Member Months data according to members’ deductible and out-of-pocket (OOP) spending limits. Deductible limits and OOP maximums should be reported based on individual (single) policy amounts, even for members enrolled in family policies. In cases of </w:t>
      </w:r>
      <w:r w:rsidR="00632CDD">
        <w:rPr>
          <w:rFonts w:ascii="Garamond" w:hAnsi="Garamond"/>
        </w:rPr>
        <w:t xml:space="preserve">PPO, POS, and/or </w:t>
      </w:r>
      <w:r w:rsidRPr="00F64E45">
        <w:rPr>
          <w:rFonts w:ascii="Garamond" w:hAnsi="Garamond"/>
        </w:rPr>
        <w:t>tiered network products, please report the deductible or OOP limit for the most utilized tier.</w:t>
      </w:r>
    </w:p>
    <w:p w14:paraId="1065B356" w14:textId="07DFEF26" w:rsidR="00047F86" w:rsidRDefault="00EB6FB3">
      <w:pPr>
        <w:spacing w:before="18" w:after="120" w:line="240" w:lineRule="auto"/>
        <w:rPr>
          <w:rFonts w:ascii="Garamond" w:hAnsi="Garamond"/>
        </w:rPr>
      </w:pPr>
      <w:r>
        <w:rPr>
          <w:rFonts w:ascii="Garamond" w:hAnsi="Garamond"/>
          <w:b/>
        </w:rPr>
        <w:t xml:space="preserve">D. </w:t>
      </w:r>
      <w:r w:rsidR="00047F86">
        <w:rPr>
          <w:rFonts w:ascii="Garamond" w:hAnsi="Garamond"/>
          <w:b/>
        </w:rPr>
        <w:t>Filler</w:t>
      </w:r>
    </w:p>
    <w:p w14:paraId="1ED97017" w14:textId="344F6907" w:rsidR="00EB6FB3" w:rsidRPr="00956FF0" w:rsidRDefault="00047F86">
      <w:pPr>
        <w:spacing w:before="18" w:after="120" w:line="240" w:lineRule="auto"/>
        <w:rPr>
          <w:rFonts w:ascii="Garamond" w:hAnsi="Garamond"/>
        </w:rPr>
      </w:pPr>
      <w:r>
        <w:rPr>
          <w:rFonts w:ascii="Garamond" w:hAnsi="Garamond"/>
        </w:rPr>
        <w:t xml:space="preserve">Do not populate with any data. </w:t>
      </w:r>
    </w:p>
    <w:p w14:paraId="16ADE8F1" w14:textId="77777777" w:rsidR="00C73399" w:rsidRPr="00211A7C" w:rsidRDefault="00DB792C" w:rsidP="00C73399">
      <w:pPr>
        <w:spacing w:before="18" w:after="120" w:line="240" w:lineRule="auto"/>
        <w:rPr>
          <w:rFonts w:ascii="Garamond" w:hAnsi="Garamond"/>
          <w:b/>
        </w:rPr>
      </w:pPr>
      <w:r>
        <w:rPr>
          <w:rFonts w:ascii="Garamond" w:hAnsi="Garamond"/>
          <w:b/>
        </w:rPr>
        <w:t>E</w:t>
      </w:r>
      <w:r w:rsidR="00331CE3">
        <w:rPr>
          <w:rFonts w:ascii="Garamond" w:hAnsi="Garamond"/>
          <w:b/>
        </w:rPr>
        <w:t xml:space="preserve">. </w:t>
      </w:r>
      <w:r w:rsidR="001D06B7">
        <w:rPr>
          <w:rFonts w:ascii="Garamond" w:hAnsi="Garamond"/>
          <w:b/>
        </w:rPr>
        <w:t>Financials</w:t>
      </w:r>
    </w:p>
    <w:p w14:paraId="28CE1D13" w14:textId="086B074F" w:rsidR="001D06B7" w:rsidRDefault="001D06B7" w:rsidP="001C4192">
      <w:pPr>
        <w:pStyle w:val="ListParagraph"/>
        <w:tabs>
          <w:tab w:val="left" w:pos="990"/>
          <w:tab w:val="left" w:pos="1170"/>
        </w:tabs>
        <w:spacing w:after="120" w:line="240" w:lineRule="auto"/>
        <w:ind w:left="0" w:right="-20"/>
        <w:contextualSpacing w:val="0"/>
        <w:rPr>
          <w:rFonts w:ascii="Garamond" w:eastAsia="Garamond" w:hAnsi="Garamond" w:cs="Garamond"/>
        </w:rPr>
      </w:pPr>
      <w:r>
        <w:rPr>
          <w:rFonts w:ascii="Garamond" w:eastAsia="Garamond" w:hAnsi="Garamond" w:cs="Garamond"/>
        </w:rPr>
        <w:t xml:space="preserve">Worksheet </w:t>
      </w:r>
      <w:r w:rsidR="00DB792C">
        <w:rPr>
          <w:rFonts w:ascii="Garamond" w:eastAsia="Garamond" w:hAnsi="Garamond" w:cs="Garamond"/>
        </w:rPr>
        <w:t>E</w:t>
      </w:r>
      <w:r w:rsidR="0051089A">
        <w:rPr>
          <w:rFonts w:ascii="Garamond" w:eastAsia="Garamond" w:hAnsi="Garamond" w:cs="Garamond"/>
        </w:rPr>
        <w:t xml:space="preserve">1 </w:t>
      </w:r>
      <w:r>
        <w:rPr>
          <w:rFonts w:ascii="Garamond" w:eastAsia="Garamond" w:hAnsi="Garamond" w:cs="Garamond"/>
        </w:rPr>
        <w:t>request</w:t>
      </w:r>
      <w:r w:rsidR="007F198E">
        <w:rPr>
          <w:rFonts w:ascii="Garamond" w:eastAsia="Garamond" w:hAnsi="Garamond" w:cs="Garamond"/>
        </w:rPr>
        <w:t>s</w:t>
      </w:r>
      <w:r w:rsidR="0022434A">
        <w:rPr>
          <w:rFonts w:ascii="Garamond" w:eastAsia="Garamond" w:hAnsi="Garamond" w:cs="Garamond"/>
        </w:rPr>
        <w:t xml:space="preserve"> the following aggregate financial data </w:t>
      </w:r>
      <w:r w:rsidR="00DC1D3A">
        <w:rPr>
          <w:rFonts w:ascii="Garamond" w:eastAsia="Garamond" w:hAnsi="Garamond" w:cs="Garamond"/>
        </w:rPr>
        <w:t xml:space="preserve">for </w:t>
      </w:r>
      <w:proofErr w:type="gramStart"/>
      <w:r w:rsidR="00DC1D3A">
        <w:rPr>
          <w:rFonts w:ascii="Garamond" w:eastAsia="Garamond" w:hAnsi="Garamond" w:cs="Garamond"/>
        </w:rPr>
        <w:t>fully-insured</w:t>
      </w:r>
      <w:proofErr w:type="gramEnd"/>
      <w:r w:rsidR="00DC1D3A">
        <w:rPr>
          <w:rFonts w:ascii="Garamond" w:eastAsia="Garamond" w:hAnsi="Garamond" w:cs="Garamond"/>
        </w:rPr>
        <w:t xml:space="preserve"> plans </w:t>
      </w:r>
      <w:r w:rsidR="0022434A">
        <w:rPr>
          <w:rFonts w:ascii="Garamond" w:eastAsia="Garamond" w:hAnsi="Garamond" w:cs="Garamond"/>
        </w:rPr>
        <w:t xml:space="preserve">by Year, Product Type, </w:t>
      </w:r>
      <w:r w:rsidR="0076518B">
        <w:rPr>
          <w:rFonts w:ascii="Garamond" w:eastAsia="Garamond" w:hAnsi="Garamond" w:cs="Garamond"/>
        </w:rPr>
        <w:t xml:space="preserve">Benefit Design Type, </w:t>
      </w:r>
      <w:r w:rsidR="0022434A">
        <w:rPr>
          <w:rFonts w:ascii="Garamond" w:eastAsia="Garamond" w:hAnsi="Garamond" w:cs="Garamond"/>
        </w:rPr>
        <w:t>and Market Sector:</w:t>
      </w:r>
    </w:p>
    <w:p w14:paraId="063E2C3C" w14:textId="12A373A0" w:rsidR="003A59BE" w:rsidRPr="00DC1D3A" w:rsidRDefault="007F198E" w:rsidP="00DC1D3A">
      <w:pPr>
        <w:pStyle w:val="ListParagraph"/>
        <w:numPr>
          <w:ilvl w:val="0"/>
          <w:numId w:val="42"/>
        </w:numPr>
        <w:tabs>
          <w:tab w:val="left" w:pos="990"/>
          <w:tab w:val="left" w:pos="1170"/>
        </w:tabs>
        <w:spacing w:after="120" w:line="240" w:lineRule="auto"/>
        <w:ind w:right="-20"/>
        <w:rPr>
          <w:rFonts w:ascii="Garamond" w:eastAsia="Garamond" w:hAnsi="Garamond" w:cs="Garamond"/>
        </w:rPr>
      </w:pPr>
      <w:r>
        <w:rPr>
          <w:rFonts w:ascii="Garamond" w:eastAsia="Garamond" w:hAnsi="Garamond" w:cs="Garamond"/>
        </w:rPr>
        <w:t>Earned Premiums</w:t>
      </w:r>
      <w:r w:rsidR="00042E5D" w:rsidRPr="00DC1D3A">
        <w:rPr>
          <w:rFonts w:ascii="Garamond" w:eastAsia="Garamond" w:hAnsi="Garamond" w:cs="Garamond"/>
        </w:rPr>
        <w:t xml:space="preserve"> </w:t>
      </w:r>
    </w:p>
    <w:p w14:paraId="1A33B478" w14:textId="3176681E" w:rsidR="003A59BE" w:rsidRDefault="003A59BE" w:rsidP="00DC1D3A">
      <w:pPr>
        <w:pStyle w:val="ListParagraph"/>
        <w:numPr>
          <w:ilvl w:val="0"/>
          <w:numId w:val="42"/>
        </w:numPr>
        <w:tabs>
          <w:tab w:val="left" w:pos="990"/>
          <w:tab w:val="left" w:pos="1170"/>
        </w:tabs>
        <w:spacing w:after="120" w:line="240" w:lineRule="auto"/>
        <w:ind w:right="-20"/>
        <w:rPr>
          <w:rFonts w:ascii="Garamond" w:eastAsia="Garamond" w:hAnsi="Garamond" w:cs="Garamond"/>
        </w:rPr>
      </w:pPr>
      <w:r w:rsidRPr="003A59BE">
        <w:rPr>
          <w:rFonts w:ascii="Garamond" w:eastAsia="Garamond" w:hAnsi="Garamond" w:cs="Garamond"/>
        </w:rPr>
        <w:t xml:space="preserve">MLR Rebates </w:t>
      </w:r>
      <w:r w:rsidR="00A04C7C">
        <w:rPr>
          <w:rFonts w:ascii="Garamond" w:eastAsia="Garamond" w:hAnsi="Garamond" w:cs="Garamond"/>
        </w:rPr>
        <w:t>[</w:t>
      </w:r>
      <w:r w:rsidR="00A04C7C">
        <w:rPr>
          <w:rFonts w:ascii="Garamond" w:eastAsia="Garamond" w:hAnsi="Garamond" w:cs="Garamond"/>
          <w:i/>
        </w:rPr>
        <w:t>A</w:t>
      </w:r>
      <w:r w:rsidR="00A04C7C" w:rsidRPr="00DC1D3A">
        <w:rPr>
          <w:rFonts w:ascii="Garamond" w:eastAsia="Garamond" w:hAnsi="Garamond" w:cs="Garamond"/>
          <w:i/>
        </w:rPr>
        <w:t xml:space="preserve">mounts for </w:t>
      </w:r>
      <w:r w:rsidR="00140970">
        <w:rPr>
          <w:rFonts w:ascii="Garamond" w:eastAsia="Garamond" w:hAnsi="Garamond" w:cs="Garamond"/>
          <w:i/>
        </w:rPr>
        <w:t>Individual Purchasers</w:t>
      </w:r>
      <w:r w:rsidR="00A04C7C" w:rsidRPr="00DC1D3A">
        <w:rPr>
          <w:rFonts w:ascii="Garamond" w:eastAsia="Garamond" w:hAnsi="Garamond" w:cs="Garamond"/>
          <w:i/>
        </w:rPr>
        <w:t xml:space="preserve"> need not be allocated to the three subsidy categories; instead, enter the total amount for the individual market for the applicable year</w:t>
      </w:r>
      <w:r w:rsidR="00A04C7C">
        <w:rPr>
          <w:rFonts w:ascii="Garamond" w:eastAsia="Garamond" w:hAnsi="Garamond" w:cs="Garamond"/>
          <w:i/>
        </w:rPr>
        <w:t xml:space="preserve"> in the </w:t>
      </w:r>
      <w:r w:rsidR="008514FE">
        <w:rPr>
          <w:rFonts w:ascii="Garamond" w:eastAsia="Garamond" w:hAnsi="Garamond" w:cs="Garamond"/>
          <w:i/>
        </w:rPr>
        <w:t>“</w:t>
      </w:r>
      <w:r w:rsidR="00A04C7C">
        <w:rPr>
          <w:rFonts w:ascii="Garamond" w:eastAsia="Garamond" w:hAnsi="Garamond" w:cs="Garamond"/>
          <w:i/>
        </w:rPr>
        <w:t>No Subsidy/Unknown</w:t>
      </w:r>
      <w:r w:rsidR="008514FE">
        <w:rPr>
          <w:rFonts w:ascii="Garamond" w:eastAsia="Garamond" w:hAnsi="Garamond" w:cs="Garamond"/>
          <w:i/>
        </w:rPr>
        <w:t>”</w:t>
      </w:r>
      <w:r w:rsidR="00A04C7C">
        <w:rPr>
          <w:rFonts w:ascii="Garamond" w:eastAsia="Garamond" w:hAnsi="Garamond" w:cs="Garamond"/>
          <w:i/>
        </w:rPr>
        <w:t xml:space="preserve"> column</w:t>
      </w:r>
      <w:r w:rsidR="004F3F46">
        <w:rPr>
          <w:rFonts w:ascii="Garamond" w:eastAsia="Garamond" w:hAnsi="Garamond" w:cs="Garamond"/>
          <w:i/>
        </w:rPr>
        <w:t>.</w:t>
      </w:r>
      <w:r w:rsidR="00A04C7C" w:rsidRPr="00DC1D3A">
        <w:rPr>
          <w:rFonts w:ascii="Garamond" w:eastAsia="Garamond" w:hAnsi="Garamond" w:cs="Garamond"/>
          <w:i/>
        </w:rPr>
        <w:t>]</w:t>
      </w:r>
    </w:p>
    <w:p w14:paraId="4C9F1BB0" w14:textId="77777777" w:rsidR="00DC1D3A" w:rsidRPr="003A59BE" w:rsidRDefault="00DC1D3A" w:rsidP="00DC1D3A">
      <w:pPr>
        <w:pStyle w:val="ListParagraph"/>
        <w:numPr>
          <w:ilvl w:val="0"/>
          <w:numId w:val="42"/>
        </w:numPr>
        <w:tabs>
          <w:tab w:val="left" w:pos="990"/>
          <w:tab w:val="left" w:pos="1170"/>
        </w:tabs>
        <w:spacing w:after="120" w:line="240" w:lineRule="auto"/>
        <w:ind w:right="-20"/>
        <w:rPr>
          <w:rFonts w:ascii="Garamond" w:eastAsia="Garamond" w:hAnsi="Garamond" w:cs="Garamond"/>
        </w:rPr>
      </w:pPr>
      <w:r w:rsidRPr="003A59BE">
        <w:rPr>
          <w:rFonts w:ascii="Garamond" w:eastAsia="Garamond" w:hAnsi="Garamond" w:cs="Garamond"/>
        </w:rPr>
        <w:t xml:space="preserve">Percent of Benefits Not Carved Out </w:t>
      </w:r>
    </w:p>
    <w:p w14:paraId="0EF5FC57" w14:textId="77777777" w:rsidR="00DC1D3A" w:rsidRDefault="00DC1D3A" w:rsidP="00DC1D3A">
      <w:pPr>
        <w:pStyle w:val="ListParagraph"/>
        <w:numPr>
          <w:ilvl w:val="0"/>
          <w:numId w:val="42"/>
        </w:numPr>
        <w:tabs>
          <w:tab w:val="left" w:pos="990"/>
          <w:tab w:val="left" w:pos="1170"/>
        </w:tabs>
        <w:spacing w:after="120" w:line="240" w:lineRule="auto"/>
        <w:ind w:right="-20"/>
        <w:rPr>
          <w:rFonts w:ascii="Garamond" w:eastAsia="Garamond" w:hAnsi="Garamond" w:cs="Garamond"/>
        </w:rPr>
      </w:pPr>
      <w:r>
        <w:rPr>
          <w:rFonts w:ascii="Garamond" w:eastAsia="Garamond" w:hAnsi="Garamond" w:cs="Garamond"/>
        </w:rPr>
        <w:t>Claims</w:t>
      </w:r>
    </w:p>
    <w:p w14:paraId="0DDE6170" w14:textId="7F44BC99" w:rsidR="00DC1D3A" w:rsidRDefault="00DC1D3A" w:rsidP="00DC1D3A">
      <w:pPr>
        <w:pStyle w:val="ListParagraph"/>
        <w:numPr>
          <w:ilvl w:val="1"/>
          <w:numId w:val="42"/>
        </w:numPr>
        <w:tabs>
          <w:tab w:val="left" w:pos="990"/>
          <w:tab w:val="left" w:pos="1170"/>
        </w:tabs>
        <w:spacing w:after="120" w:line="240" w:lineRule="auto"/>
        <w:ind w:right="-20"/>
        <w:rPr>
          <w:rFonts w:ascii="Garamond" w:eastAsia="Garamond" w:hAnsi="Garamond" w:cs="Garamond"/>
        </w:rPr>
      </w:pPr>
      <w:r>
        <w:rPr>
          <w:rFonts w:ascii="Garamond" w:eastAsia="Garamond" w:hAnsi="Garamond" w:cs="Garamond"/>
        </w:rPr>
        <w:t>Allowed</w:t>
      </w:r>
      <w:r w:rsidR="0063178E">
        <w:rPr>
          <w:rFonts w:ascii="Garamond" w:eastAsia="Garamond" w:hAnsi="Garamond" w:cs="Garamond"/>
        </w:rPr>
        <w:t xml:space="preserve"> </w:t>
      </w:r>
      <w:r w:rsidR="00A03615">
        <w:rPr>
          <w:rFonts w:ascii="Garamond" w:eastAsia="Garamond" w:hAnsi="Garamond" w:cs="Garamond"/>
        </w:rPr>
        <w:t>(</w:t>
      </w:r>
      <w:r w:rsidR="0063178E">
        <w:rPr>
          <w:rFonts w:ascii="Garamond" w:eastAsia="Garamond" w:hAnsi="Garamond" w:cs="Garamond"/>
        </w:rPr>
        <w:t>Net of Prescription Drug Rebates</w:t>
      </w:r>
      <w:r w:rsidR="00A03615">
        <w:rPr>
          <w:rFonts w:ascii="Garamond" w:eastAsia="Garamond" w:hAnsi="Garamond" w:cs="Garamond"/>
        </w:rPr>
        <w:t>)</w:t>
      </w:r>
    </w:p>
    <w:p w14:paraId="274CB246" w14:textId="506B8468" w:rsidR="00DC1D3A" w:rsidRPr="003A59BE" w:rsidRDefault="00DC1D3A" w:rsidP="00DC1D3A">
      <w:pPr>
        <w:pStyle w:val="ListParagraph"/>
        <w:numPr>
          <w:ilvl w:val="1"/>
          <w:numId w:val="42"/>
        </w:numPr>
        <w:tabs>
          <w:tab w:val="left" w:pos="990"/>
          <w:tab w:val="left" w:pos="1170"/>
        </w:tabs>
        <w:spacing w:after="120" w:line="240" w:lineRule="auto"/>
        <w:ind w:right="-20"/>
        <w:rPr>
          <w:rFonts w:ascii="Garamond" w:eastAsia="Garamond" w:hAnsi="Garamond" w:cs="Garamond"/>
        </w:rPr>
      </w:pPr>
      <w:r>
        <w:rPr>
          <w:rFonts w:ascii="Garamond" w:eastAsia="Garamond" w:hAnsi="Garamond" w:cs="Garamond"/>
        </w:rPr>
        <w:t>Incurred</w:t>
      </w:r>
      <w:r w:rsidR="0063178E">
        <w:rPr>
          <w:rFonts w:ascii="Garamond" w:eastAsia="Garamond" w:hAnsi="Garamond" w:cs="Garamond"/>
        </w:rPr>
        <w:t xml:space="preserve"> </w:t>
      </w:r>
      <w:r w:rsidR="00A03615">
        <w:rPr>
          <w:rFonts w:ascii="Garamond" w:eastAsia="Garamond" w:hAnsi="Garamond" w:cs="Garamond"/>
        </w:rPr>
        <w:t>(</w:t>
      </w:r>
      <w:r w:rsidR="0063178E">
        <w:rPr>
          <w:rFonts w:ascii="Garamond" w:eastAsia="Garamond" w:hAnsi="Garamond" w:cs="Garamond"/>
        </w:rPr>
        <w:t>Net of Prescription Drug Rebates</w:t>
      </w:r>
      <w:r w:rsidR="00A03615">
        <w:rPr>
          <w:rFonts w:ascii="Garamond" w:eastAsia="Garamond" w:hAnsi="Garamond" w:cs="Garamond"/>
        </w:rPr>
        <w:t>)</w:t>
      </w:r>
    </w:p>
    <w:p w14:paraId="172A2D93" w14:textId="26852097" w:rsidR="00042E5D" w:rsidRPr="004E0479" w:rsidRDefault="00042E5D" w:rsidP="00CB505C">
      <w:pPr>
        <w:pStyle w:val="ListParagraph"/>
        <w:numPr>
          <w:ilvl w:val="0"/>
          <w:numId w:val="42"/>
        </w:numPr>
        <w:tabs>
          <w:tab w:val="left" w:pos="990"/>
          <w:tab w:val="left" w:pos="1170"/>
        </w:tabs>
        <w:spacing w:after="120" w:line="240" w:lineRule="auto"/>
        <w:ind w:right="-20"/>
        <w:rPr>
          <w:rFonts w:ascii="Garamond" w:eastAsia="Garamond" w:hAnsi="Garamond" w:cs="Garamond"/>
        </w:rPr>
      </w:pPr>
      <w:r w:rsidRPr="004E0479">
        <w:rPr>
          <w:rFonts w:ascii="Garamond" w:eastAsia="Garamond" w:hAnsi="Garamond" w:cs="Garamond"/>
        </w:rPr>
        <w:t>ACA/Health Connector Subsidy Amounts</w:t>
      </w:r>
    </w:p>
    <w:p w14:paraId="48230F02" w14:textId="77777777" w:rsidR="00042E5D" w:rsidRPr="004E0479" w:rsidRDefault="00042E5D" w:rsidP="00042E5D">
      <w:pPr>
        <w:pStyle w:val="ListParagraph"/>
        <w:numPr>
          <w:ilvl w:val="1"/>
          <w:numId w:val="42"/>
        </w:numPr>
        <w:tabs>
          <w:tab w:val="left" w:pos="990"/>
          <w:tab w:val="left" w:pos="1170"/>
        </w:tabs>
        <w:spacing w:after="120" w:line="240" w:lineRule="auto"/>
        <w:ind w:right="-20"/>
        <w:rPr>
          <w:rFonts w:ascii="Garamond" w:eastAsia="Garamond" w:hAnsi="Garamond" w:cs="Garamond"/>
        </w:rPr>
      </w:pPr>
      <w:r w:rsidRPr="004E0479">
        <w:rPr>
          <w:rFonts w:ascii="Garamond" w:eastAsia="Garamond" w:hAnsi="Garamond" w:cs="Garamond"/>
        </w:rPr>
        <w:t>Advance Premium Tax Credit Amounts</w:t>
      </w:r>
    </w:p>
    <w:p w14:paraId="040398D2" w14:textId="77777777" w:rsidR="00042E5D" w:rsidRPr="004E0479" w:rsidRDefault="00042E5D" w:rsidP="00042E5D">
      <w:pPr>
        <w:pStyle w:val="ListParagraph"/>
        <w:numPr>
          <w:ilvl w:val="1"/>
          <w:numId w:val="42"/>
        </w:numPr>
        <w:tabs>
          <w:tab w:val="left" w:pos="990"/>
          <w:tab w:val="left" w:pos="1170"/>
        </w:tabs>
        <w:spacing w:after="120" w:line="240" w:lineRule="auto"/>
        <w:ind w:right="-20"/>
        <w:rPr>
          <w:rFonts w:ascii="Garamond" w:eastAsia="Garamond" w:hAnsi="Garamond" w:cs="Garamond"/>
        </w:rPr>
      </w:pPr>
      <w:r w:rsidRPr="004E0479">
        <w:rPr>
          <w:rFonts w:ascii="Garamond" w:eastAsia="Garamond" w:hAnsi="Garamond" w:cs="Garamond"/>
        </w:rPr>
        <w:t>Cost-Sharing Reduction Amounts</w:t>
      </w:r>
    </w:p>
    <w:p w14:paraId="190A62A5" w14:textId="26670CA3" w:rsidR="006F72F8" w:rsidRDefault="007F198E" w:rsidP="00C1772A">
      <w:pPr>
        <w:tabs>
          <w:tab w:val="left" w:pos="990"/>
          <w:tab w:val="left" w:pos="1170"/>
        </w:tabs>
        <w:spacing w:after="120" w:line="240" w:lineRule="auto"/>
        <w:ind w:right="-20"/>
        <w:rPr>
          <w:rFonts w:ascii="Garamond" w:eastAsia="Garamond" w:hAnsi="Garamond" w:cs="Garamond"/>
        </w:rPr>
      </w:pPr>
      <w:r w:rsidRPr="007F198E">
        <w:rPr>
          <w:rFonts w:ascii="Garamond" w:eastAsia="Garamond" w:hAnsi="Garamond" w:cs="Garamond"/>
        </w:rPr>
        <w:t xml:space="preserve">Worksheet </w:t>
      </w:r>
      <w:r w:rsidR="00020CD0">
        <w:rPr>
          <w:rFonts w:ascii="Garamond" w:eastAsia="Garamond" w:hAnsi="Garamond" w:cs="Garamond"/>
        </w:rPr>
        <w:t>E</w:t>
      </w:r>
      <w:r w:rsidR="0051089A">
        <w:rPr>
          <w:rFonts w:ascii="Garamond" w:eastAsia="Garamond" w:hAnsi="Garamond" w:cs="Garamond"/>
        </w:rPr>
        <w:t>2</w:t>
      </w:r>
      <w:r w:rsidR="0051089A" w:rsidRPr="007F198E">
        <w:rPr>
          <w:rFonts w:ascii="Garamond" w:eastAsia="Garamond" w:hAnsi="Garamond" w:cs="Garamond"/>
        </w:rPr>
        <w:t xml:space="preserve"> </w:t>
      </w:r>
      <w:r w:rsidRPr="007F198E">
        <w:rPr>
          <w:rFonts w:ascii="Garamond" w:eastAsia="Garamond" w:hAnsi="Garamond" w:cs="Garamond"/>
        </w:rPr>
        <w:t xml:space="preserve">requests the following aggregate financial </w:t>
      </w:r>
      <w:r w:rsidR="00A93CFC">
        <w:rPr>
          <w:rFonts w:ascii="Garamond" w:eastAsia="Garamond" w:hAnsi="Garamond" w:cs="Garamond"/>
        </w:rPr>
        <w:t xml:space="preserve">data for self-insured plans </w:t>
      </w:r>
      <w:r w:rsidRPr="007F198E">
        <w:rPr>
          <w:rFonts w:ascii="Garamond" w:eastAsia="Garamond" w:hAnsi="Garamond" w:cs="Garamond"/>
        </w:rPr>
        <w:t xml:space="preserve">by Year, Product Type, </w:t>
      </w:r>
      <w:r w:rsidR="0076518B">
        <w:rPr>
          <w:rFonts w:ascii="Garamond" w:eastAsia="Garamond" w:hAnsi="Garamond" w:cs="Garamond"/>
        </w:rPr>
        <w:t xml:space="preserve">Benefit Design Type, </w:t>
      </w:r>
      <w:r w:rsidRPr="007F198E">
        <w:rPr>
          <w:rFonts w:ascii="Garamond" w:eastAsia="Garamond" w:hAnsi="Garamond" w:cs="Garamond"/>
        </w:rPr>
        <w:t>and Market Sector:</w:t>
      </w:r>
    </w:p>
    <w:p w14:paraId="3E7709D1" w14:textId="77777777" w:rsidR="002A0B47" w:rsidRPr="003A59BE" w:rsidRDefault="002A0B47" w:rsidP="002A0B47">
      <w:pPr>
        <w:pStyle w:val="ListParagraph"/>
        <w:numPr>
          <w:ilvl w:val="0"/>
          <w:numId w:val="42"/>
        </w:numPr>
        <w:tabs>
          <w:tab w:val="left" w:pos="990"/>
          <w:tab w:val="left" w:pos="1170"/>
        </w:tabs>
        <w:spacing w:after="120" w:line="240" w:lineRule="auto"/>
        <w:ind w:right="-20"/>
        <w:rPr>
          <w:rFonts w:ascii="Garamond" w:eastAsia="Garamond" w:hAnsi="Garamond" w:cs="Garamond"/>
        </w:rPr>
      </w:pPr>
      <w:r w:rsidRPr="003A59BE">
        <w:rPr>
          <w:rFonts w:ascii="Garamond" w:eastAsia="Garamond" w:hAnsi="Garamond" w:cs="Garamond"/>
        </w:rPr>
        <w:t xml:space="preserve">Percent of Benefits Not Carved Out </w:t>
      </w:r>
    </w:p>
    <w:p w14:paraId="77C06167" w14:textId="77777777" w:rsidR="002A0B47" w:rsidRDefault="002A0B47" w:rsidP="002A0B47">
      <w:pPr>
        <w:pStyle w:val="ListParagraph"/>
        <w:numPr>
          <w:ilvl w:val="0"/>
          <w:numId w:val="42"/>
        </w:numPr>
        <w:tabs>
          <w:tab w:val="left" w:pos="990"/>
          <w:tab w:val="left" w:pos="1170"/>
        </w:tabs>
        <w:spacing w:after="120" w:line="240" w:lineRule="auto"/>
        <w:ind w:right="-20"/>
        <w:rPr>
          <w:rFonts w:ascii="Garamond" w:eastAsia="Garamond" w:hAnsi="Garamond" w:cs="Garamond"/>
        </w:rPr>
      </w:pPr>
      <w:r>
        <w:rPr>
          <w:rFonts w:ascii="Garamond" w:eastAsia="Garamond" w:hAnsi="Garamond" w:cs="Garamond"/>
        </w:rPr>
        <w:t>Claims</w:t>
      </w:r>
    </w:p>
    <w:p w14:paraId="2A659B63" w14:textId="70AE258E" w:rsidR="002A0B47" w:rsidRDefault="002A0B47" w:rsidP="002A0B47">
      <w:pPr>
        <w:pStyle w:val="ListParagraph"/>
        <w:numPr>
          <w:ilvl w:val="1"/>
          <w:numId w:val="42"/>
        </w:numPr>
        <w:tabs>
          <w:tab w:val="left" w:pos="990"/>
          <w:tab w:val="left" w:pos="1170"/>
        </w:tabs>
        <w:spacing w:after="120" w:line="240" w:lineRule="auto"/>
        <w:ind w:right="-20"/>
        <w:rPr>
          <w:rFonts w:ascii="Garamond" w:eastAsia="Garamond" w:hAnsi="Garamond" w:cs="Garamond"/>
        </w:rPr>
      </w:pPr>
      <w:r>
        <w:rPr>
          <w:rFonts w:ascii="Garamond" w:eastAsia="Garamond" w:hAnsi="Garamond" w:cs="Garamond"/>
        </w:rPr>
        <w:t>Allowed</w:t>
      </w:r>
      <w:r w:rsidR="00DA215D">
        <w:rPr>
          <w:rFonts w:ascii="Garamond" w:eastAsia="Garamond" w:hAnsi="Garamond" w:cs="Garamond"/>
        </w:rPr>
        <w:t xml:space="preserve"> </w:t>
      </w:r>
      <w:r w:rsidR="00A03615">
        <w:rPr>
          <w:rFonts w:ascii="Garamond" w:eastAsia="Garamond" w:hAnsi="Garamond" w:cs="Garamond"/>
        </w:rPr>
        <w:t>(</w:t>
      </w:r>
      <w:r w:rsidR="00DA215D">
        <w:rPr>
          <w:rFonts w:ascii="Garamond" w:eastAsia="Garamond" w:hAnsi="Garamond" w:cs="Garamond"/>
        </w:rPr>
        <w:t>Net of Prescription Drug Rebates</w:t>
      </w:r>
      <w:r w:rsidR="00A03615">
        <w:rPr>
          <w:rFonts w:ascii="Garamond" w:eastAsia="Garamond" w:hAnsi="Garamond" w:cs="Garamond"/>
        </w:rPr>
        <w:t>)</w:t>
      </w:r>
    </w:p>
    <w:p w14:paraId="1706FF42" w14:textId="42DF9500" w:rsidR="002A0B47" w:rsidRDefault="002A0B47" w:rsidP="002A0B47">
      <w:pPr>
        <w:pStyle w:val="ListParagraph"/>
        <w:numPr>
          <w:ilvl w:val="1"/>
          <w:numId w:val="42"/>
        </w:numPr>
        <w:tabs>
          <w:tab w:val="left" w:pos="990"/>
          <w:tab w:val="left" w:pos="1170"/>
        </w:tabs>
        <w:spacing w:after="120" w:line="240" w:lineRule="auto"/>
        <w:ind w:right="-20"/>
        <w:rPr>
          <w:rFonts w:ascii="Garamond" w:eastAsia="Garamond" w:hAnsi="Garamond" w:cs="Garamond"/>
        </w:rPr>
      </w:pPr>
      <w:r>
        <w:rPr>
          <w:rFonts w:ascii="Garamond" w:eastAsia="Garamond" w:hAnsi="Garamond" w:cs="Garamond"/>
        </w:rPr>
        <w:t>Incurred</w:t>
      </w:r>
      <w:r w:rsidR="00DA215D">
        <w:rPr>
          <w:rFonts w:ascii="Garamond" w:eastAsia="Garamond" w:hAnsi="Garamond" w:cs="Garamond"/>
        </w:rPr>
        <w:t xml:space="preserve"> </w:t>
      </w:r>
      <w:r w:rsidR="00A03615">
        <w:rPr>
          <w:rFonts w:ascii="Garamond" w:eastAsia="Garamond" w:hAnsi="Garamond" w:cs="Garamond"/>
        </w:rPr>
        <w:t>(</w:t>
      </w:r>
      <w:r w:rsidR="00DA215D">
        <w:rPr>
          <w:rFonts w:ascii="Garamond" w:eastAsia="Garamond" w:hAnsi="Garamond" w:cs="Garamond"/>
        </w:rPr>
        <w:t>Net of Prescription Drug Rebates</w:t>
      </w:r>
      <w:r w:rsidR="00A03615">
        <w:rPr>
          <w:rFonts w:ascii="Garamond" w:eastAsia="Garamond" w:hAnsi="Garamond" w:cs="Garamond"/>
        </w:rPr>
        <w:t>)</w:t>
      </w:r>
    </w:p>
    <w:p w14:paraId="5FDDF386" w14:textId="211AE4B3" w:rsidR="002B431E" w:rsidRDefault="002B431E" w:rsidP="004E0479">
      <w:pPr>
        <w:tabs>
          <w:tab w:val="left" w:pos="990"/>
          <w:tab w:val="left" w:pos="1170"/>
        </w:tabs>
        <w:spacing w:after="120" w:line="240" w:lineRule="auto"/>
        <w:ind w:right="-20"/>
        <w:rPr>
          <w:rFonts w:ascii="Garamond" w:eastAsia="Garamond" w:hAnsi="Garamond" w:cs="Garamond"/>
        </w:rPr>
      </w:pPr>
      <w:r>
        <w:rPr>
          <w:rFonts w:ascii="Garamond" w:eastAsia="Garamond" w:hAnsi="Garamond" w:cs="Garamond"/>
        </w:rPr>
        <w:t>CHIA will no longer collect the following data types. Data submitters are instructed to leave these rows blank:</w:t>
      </w:r>
    </w:p>
    <w:p w14:paraId="7971EFA5" w14:textId="2303758B" w:rsidR="00554E5A" w:rsidRDefault="00554E5A" w:rsidP="004E0479">
      <w:pPr>
        <w:pStyle w:val="ListParagraph"/>
        <w:numPr>
          <w:ilvl w:val="0"/>
          <w:numId w:val="50"/>
        </w:numPr>
        <w:tabs>
          <w:tab w:val="left" w:pos="990"/>
          <w:tab w:val="left" w:pos="1170"/>
        </w:tabs>
        <w:spacing w:after="120" w:line="240" w:lineRule="auto"/>
        <w:ind w:right="-20"/>
        <w:rPr>
          <w:rFonts w:ascii="Garamond" w:eastAsia="Garamond" w:hAnsi="Garamond" w:cs="Garamond"/>
        </w:rPr>
      </w:pPr>
      <w:r>
        <w:rPr>
          <w:rFonts w:ascii="Garamond" w:eastAsia="Garamond" w:hAnsi="Garamond" w:cs="Garamond"/>
        </w:rPr>
        <w:t>Risk Adjustment Transfer Amounts</w:t>
      </w:r>
    </w:p>
    <w:p w14:paraId="67BB8CF1" w14:textId="00B1F001" w:rsidR="002B431E" w:rsidRDefault="002B431E" w:rsidP="004E0479">
      <w:pPr>
        <w:pStyle w:val="ListParagraph"/>
        <w:numPr>
          <w:ilvl w:val="0"/>
          <w:numId w:val="50"/>
        </w:numPr>
        <w:tabs>
          <w:tab w:val="left" w:pos="990"/>
          <w:tab w:val="left" w:pos="1170"/>
        </w:tabs>
        <w:spacing w:after="120" w:line="240" w:lineRule="auto"/>
        <w:ind w:right="-20"/>
        <w:rPr>
          <w:rFonts w:ascii="Garamond" w:eastAsia="Garamond" w:hAnsi="Garamond" w:cs="Garamond"/>
        </w:rPr>
      </w:pPr>
      <w:r>
        <w:rPr>
          <w:rFonts w:ascii="Garamond" w:eastAsia="Garamond" w:hAnsi="Garamond" w:cs="Garamond"/>
        </w:rPr>
        <w:t>Federal Transitional Reinsurance Amounts</w:t>
      </w:r>
    </w:p>
    <w:p w14:paraId="4CA212A4" w14:textId="45510259" w:rsidR="002B431E" w:rsidRDefault="002B431E" w:rsidP="004E0479">
      <w:pPr>
        <w:pStyle w:val="ListParagraph"/>
        <w:numPr>
          <w:ilvl w:val="0"/>
          <w:numId w:val="50"/>
        </w:numPr>
        <w:tabs>
          <w:tab w:val="left" w:pos="990"/>
          <w:tab w:val="left" w:pos="1170"/>
        </w:tabs>
        <w:spacing w:after="120" w:line="240" w:lineRule="auto"/>
        <w:ind w:right="-20"/>
        <w:rPr>
          <w:rFonts w:ascii="Garamond" w:eastAsia="Garamond" w:hAnsi="Garamond" w:cs="Garamond"/>
        </w:rPr>
      </w:pPr>
      <w:r>
        <w:rPr>
          <w:rFonts w:ascii="Garamond" w:eastAsia="Garamond" w:hAnsi="Garamond" w:cs="Garamond"/>
        </w:rPr>
        <w:t>Risk Corridor Amounts</w:t>
      </w:r>
    </w:p>
    <w:p w14:paraId="6914004F" w14:textId="01C5A884" w:rsidR="002B431E" w:rsidRPr="004E0479" w:rsidRDefault="004D5BCA" w:rsidP="004E0479">
      <w:pPr>
        <w:pStyle w:val="ListParagraph"/>
        <w:numPr>
          <w:ilvl w:val="0"/>
          <w:numId w:val="50"/>
        </w:numPr>
        <w:tabs>
          <w:tab w:val="left" w:pos="990"/>
          <w:tab w:val="left" w:pos="1170"/>
        </w:tabs>
        <w:spacing w:after="120" w:line="240" w:lineRule="auto"/>
        <w:ind w:right="-20"/>
        <w:rPr>
          <w:rFonts w:ascii="Garamond" w:eastAsia="Garamond" w:hAnsi="Garamond" w:cs="Garamond"/>
        </w:rPr>
      </w:pPr>
      <w:r>
        <w:rPr>
          <w:rFonts w:ascii="Garamond" w:eastAsia="Garamond" w:hAnsi="Garamond" w:cs="Garamond"/>
        </w:rPr>
        <w:t>Administrative Service Fees</w:t>
      </w:r>
    </w:p>
    <w:p w14:paraId="4BC92DF6" w14:textId="6F02E191" w:rsidR="009A0AB7" w:rsidRPr="00211A7C" w:rsidRDefault="00DB792C" w:rsidP="009A0AB7">
      <w:pPr>
        <w:spacing w:before="1" w:after="120" w:line="240" w:lineRule="auto"/>
        <w:rPr>
          <w:rFonts w:ascii="Garamond" w:hAnsi="Garamond"/>
        </w:rPr>
      </w:pPr>
      <w:r>
        <w:rPr>
          <w:rFonts w:ascii="Garamond" w:eastAsia="Garamond" w:hAnsi="Garamond" w:cs="Garamond"/>
          <w:b/>
        </w:rPr>
        <w:t>F</w:t>
      </w:r>
      <w:r w:rsidR="00C11718">
        <w:rPr>
          <w:rFonts w:ascii="Garamond" w:eastAsia="Garamond" w:hAnsi="Garamond" w:cs="Garamond"/>
          <w:b/>
        </w:rPr>
        <w:t xml:space="preserve">. </w:t>
      </w:r>
      <w:r w:rsidR="00B25917">
        <w:rPr>
          <w:rFonts w:ascii="Garamond" w:eastAsia="Garamond" w:hAnsi="Garamond" w:cs="Garamond"/>
          <w:b/>
        </w:rPr>
        <w:t>Filler</w:t>
      </w:r>
    </w:p>
    <w:p w14:paraId="7FF506D7" w14:textId="43078934" w:rsidR="00C73399" w:rsidRDefault="00B25917" w:rsidP="00CB505C">
      <w:pPr>
        <w:pStyle w:val="ListParagraph"/>
        <w:tabs>
          <w:tab w:val="left" w:pos="990"/>
        </w:tabs>
        <w:spacing w:after="240" w:line="240" w:lineRule="auto"/>
        <w:ind w:left="0" w:right="533"/>
        <w:contextualSpacing w:val="0"/>
      </w:pPr>
      <w:r>
        <w:rPr>
          <w:rFonts w:ascii="Garamond" w:eastAsia="Garamond" w:hAnsi="Garamond" w:cs="Garamond"/>
        </w:rPr>
        <w:t>Do not populate with any data.</w:t>
      </w:r>
    </w:p>
    <w:p w14:paraId="76145A17" w14:textId="77777777" w:rsidR="00C73399" w:rsidRPr="00211A7C" w:rsidRDefault="00DB792C" w:rsidP="00C73399">
      <w:pPr>
        <w:tabs>
          <w:tab w:val="left" w:pos="2620"/>
        </w:tabs>
        <w:spacing w:after="120" w:line="240" w:lineRule="auto"/>
        <w:ind w:right="-20"/>
        <w:rPr>
          <w:rFonts w:ascii="Garamond" w:eastAsia="Garamond" w:hAnsi="Garamond" w:cs="Garamond"/>
          <w:position w:val="2"/>
        </w:rPr>
      </w:pPr>
      <w:r>
        <w:rPr>
          <w:rFonts w:ascii="Garamond" w:eastAsia="Garamond" w:hAnsi="Garamond" w:cs="Garamond"/>
          <w:b/>
          <w:position w:val="2"/>
        </w:rPr>
        <w:t>G</w:t>
      </w:r>
      <w:r w:rsidR="00971ECF">
        <w:rPr>
          <w:rFonts w:ascii="Garamond" w:eastAsia="Garamond" w:hAnsi="Garamond" w:cs="Garamond"/>
          <w:b/>
          <w:position w:val="2"/>
        </w:rPr>
        <w:t>. Reconciliation</w:t>
      </w:r>
    </w:p>
    <w:p w14:paraId="05D12B74" w14:textId="77777777" w:rsidR="00C73399" w:rsidRPr="00211A7C" w:rsidRDefault="0022434A" w:rsidP="00744CCA">
      <w:pPr>
        <w:pStyle w:val="ListParagraph"/>
        <w:tabs>
          <w:tab w:val="left" w:pos="1000"/>
        </w:tabs>
        <w:spacing w:after="120" w:line="240" w:lineRule="auto"/>
        <w:ind w:left="0" w:right="677"/>
        <w:contextualSpacing w:val="0"/>
        <w:rPr>
          <w:rFonts w:ascii="Garamond" w:eastAsia="Garamond" w:hAnsi="Garamond" w:cs="Garamond"/>
        </w:rPr>
      </w:pPr>
      <w:r>
        <w:rPr>
          <w:rFonts w:ascii="Garamond" w:eastAsia="Garamond" w:hAnsi="Garamond" w:cs="Garamond"/>
        </w:rPr>
        <w:t xml:space="preserve">Worksheet </w:t>
      </w:r>
      <w:r w:rsidR="00DB792C">
        <w:rPr>
          <w:rFonts w:ascii="Garamond" w:eastAsia="Garamond" w:hAnsi="Garamond" w:cs="Garamond"/>
        </w:rPr>
        <w:t>G</w:t>
      </w:r>
      <w:r w:rsidR="0051089A">
        <w:rPr>
          <w:rFonts w:ascii="Garamond" w:eastAsia="Garamond" w:hAnsi="Garamond" w:cs="Garamond"/>
        </w:rPr>
        <w:t xml:space="preserve"> </w:t>
      </w:r>
      <w:r>
        <w:rPr>
          <w:rFonts w:ascii="Garamond" w:eastAsia="Garamond" w:hAnsi="Garamond" w:cs="Garamond"/>
        </w:rPr>
        <w:t xml:space="preserve">requests </w:t>
      </w:r>
      <w:r w:rsidR="00744CCA">
        <w:rPr>
          <w:rFonts w:ascii="Garamond" w:eastAsia="Garamond" w:hAnsi="Garamond" w:cs="Garamond"/>
        </w:rPr>
        <w:t xml:space="preserve">data </w:t>
      </w:r>
      <w:r>
        <w:rPr>
          <w:rFonts w:ascii="Garamond" w:eastAsia="Garamond" w:hAnsi="Garamond" w:cs="Garamond"/>
        </w:rPr>
        <w:t xml:space="preserve">reconciliation checks </w:t>
      </w:r>
      <w:r w:rsidR="007F198E">
        <w:rPr>
          <w:rFonts w:ascii="Garamond" w:eastAsia="Garamond" w:hAnsi="Garamond" w:cs="Garamond"/>
        </w:rPr>
        <w:t xml:space="preserve">between </w:t>
      </w:r>
      <w:proofErr w:type="gramStart"/>
      <w:r w:rsidR="007F198E">
        <w:rPr>
          <w:rFonts w:ascii="Garamond" w:eastAsia="Garamond" w:hAnsi="Garamond" w:cs="Garamond"/>
        </w:rPr>
        <w:t>inputted</w:t>
      </w:r>
      <w:proofErr w:type="gramEnd"/>
      <w:r w:rsidR="00744CCA">
        <w:rPr>
          <w:rFonts w:ascii="Garamond" w:eastAsia="Garamond" w:hAnsi="Garamond" w:cs="Garamond"/>
        </w:rPr>
        <w:t xml:space="preserve"> data and </w:t>
      </w:r>
      <w:r w:rsidR="007F198E">
        <w:rPr>
          <w:rFonts w:ascii="Garamond" w:eastAsia="Garamond" w:hAnsi="Garamond" w:cs="Garamond"/>
        </w:rPr>
        <w:t>other</w:t>
      </w:r>
      <w:r w:rsidR="00744CCA">
        <w:rPr>
          <w:rFonts w:ascii="Garamond" w:eastAsia="Garamond" w:hAnsi="Garamond" w:cs="Garamond"/>
        </w:rPr>
        <w:t xml:space="preserve"> payer data submissions.</w:t>
      </w:r>
      <w:r w:rsidR="007F198E">
        <w:rPr>
          <w:rFonts w:ascii="Garamond" w:eastAsia="Garamond" w:hAnsi="Garamond" w:cs="Garamond"/>
        </w:rPr>
        <w:t xml:space="preserve"> </w:t>
      </w:r>
      <w:r w:rsidR="00744CCA">
        <w:rPr>
          <w:rFonts w:ascii="Garamond" w:eastAsia="Garamond" w:hAnsi="Garamond" w:cs="Garamond"/>
        </w:rPr>
        <w:t xml:space="preserve">Please </w:t>
      </w:r>
      <w:r w:rsidR="00C73399" w:rsidRPr="00211A7C">
        <w:rPr>
          <w:rFonts w:ascii="Garamond" w:eastAsia="Garamond" w:hAnsi="Garamond" w:cs="Garamond"/>
        </w:rPr>
        <w:t xml:space="preserve">explain </w:t>
      </w:r>
      <w:r w:rsidR="007F198E">
        <w:rPr>
          <w:rFonts w:ascii="Garamond" w:eastAsia="Garamond" w:hAnsi="Garamond" w:cs="Garamond"/>
        </w:rPr>
        <w:t xml:space="preserve">major </w:t>
      </w:r>
      <w:r w:rsidR="00C73399" w:rsidRPr="00211A7C">
        <w:rPr>
          <w:rFonts w:ascii="Garamond" w:eastAsia="Garamond" w:hAnsi="Garamond" w:cs="Garamond"/>
        </w:rPr>
        <w:t xml:space="preserve">discrepancies </w:t>
      </w:r>
      <w:r w:rsidR="007F198E">
        <w:rPr>
          <w:rFonts w:ascii="Garamond" w:eastAsia="Garamond" w:hAnsi="Garamond" w:cs="Garamond"/>
        </w:rPr>
        <w:t>with</w:t>
      </w:r>
      <w:r w:rsidR="00744CCA">
        <w:rPr>
          <w:rFonts w:ascii="Garamond" w:eastAsia="Garamond" w:hAnsi="Garamond" w:cs="Garamond"/>
        </w:rPr>
        <w:t>:</w:t>
      </w:r>
    </w:p>
    <w:p w14:paraId="447CC7CC" w14:textId="77777777" w:rsidR="00CD133C" w:rsidRDefault="00CD133C" w:rsidP="00CB505C">
      <w:pPr>
        <w:pStyle w:val="ListParagraph"/>
        <w:numPr>
          <w:ilvl w:val="0"/>
          <w:numId w:val="35"/>
        </w:numPr>
        <w:tabs>
          <w:tab w:val="left" w:pos="810"/>
        </w:tabs>
        <w:spacing w:after="0" w:line="240" w:lineRule="auto"/>
        <w:ind w:left="810" w:right="677"/>
        <w:contextualSpacing w:val="0"/>
        <w:rPr>
          <w:rFonts w:ascii="Garamond" w:eastAsia="Garamond" w:hAnsi="Garamond" w:cs="Garamond"/>
        </w:rPr>
      </w:pPr>
      <w:r>
        <w:rPr>
          <w:rFonts w:ascii="Garamond" w:eastAsia="Garamond" w:hAnsi="Garamond" w:cs="Garamond"/>
        </w:rPr>
        <w:t xml:space="preserve">Massachusetts Division of Insurance’s </w:t>
      </w:r>
      <w:r w:rsidR="00367531">
        <w:rPr>
          <w:rFonts w:ascii="Garamond" w:eastAsia="Garamond" w:hAnsi="Garamond" w:cs="Garamond"/>
        </w:rPr>
        <w:t>Medical Loss Ratio Reporting Form</w:t>
      </w:r>
    </w:p>
    <w:p w14:paraId="0209C1F8" w14:textId="77777777" w:rsidR="00C73399" w:rsidRPr="00211A7C" w:rsidRDefault="00C73399" w:rsidP="00CB505C">
      <w:pPr>
        <w:pStyle w:val="ListParagraph"/>
        <w:numPr>
          <w:ilvl w:val="0"/>
          <w:numId w:val="35"/>
        </w:numPr>
        <w:tabs>
          <w:tab w:val="left" w:pos="810"/>
        </w:tabs>
        <w:spacing w:after="0" w:line="240" w:lineRule="auto"/>
        <w:ind w:left="810" w:right="677"/>
        <w:contextualSpacing w:val="0"/>
        <w:rPr>
          <w:rFonts w:ascii="Garamond" w:eastAsia="Garamond" w:hAnsi="Garamond" w:cs="Garamond"/>
        </w:rPr>
      </w:pPr>
      <w:r>
        <w:rPr>
          <w:rFonts w:ascii="Garamond" w:eastAsia="Garamond" w:hAnsi="Garamond" w:cs="Garamond"/>
        </w:rPr>
        <w:t xml:space="preserve">Center for </w:t>
      </w:r>
      <w:r w:rsidRPr="00211A7C">
        <w:rPr>
          <w:rFonts w:ascii="Garamond" w:eastAsia="Garamond" w:hAnsi="Garamond" w:cs="Garamond"/>
        </w:rPr>
        <w:t xml:space="preserve">Consumer Information and Insurance Oversight’s Medical Loss Ratio Reporting Form </w:t>
      </w:r>
    </w:p>
    <w:p w14:paraId="4B62E6F0" w14:textId="77777777" w:rsidR="00C73399" w:rsidRDefault="00C73399" w:rsidP="00CB505C">
      <w:pPr>
        <w:pStyle w:val="ListParagraph"/>
        <w:numPr>
          <w:ilvl w:val="0"/>
          <w:numId w:val="35"/>
        </w:numPr>
        <w:tabs>
          <w:tab w:val="left" w:pos="810"/>
        </w:tabs>
        <w:spacing w:after="0" w:line="240" w:lineRule="auto"/>
        <w:ind w:left="810" w:right="670"/>
        <w:contextualSpacing w:val="0"/>
        <w:rPr>
          <w:rFonts w:ascii="Garamond" w:eastAsia="Garamond" w:hAnsi="Garamond" w:cs="Garamond"/>
        </w:rPr>
      </w:pPr>
      <w:r w:rsidRPr="00211A7C">
        <w:rPr>
          <w:rFonts w:ascii="Garamond" w:eastAsia="Garamond" w:hAnsi="Garamond" w:cs="Garamond"/>
        </w:rPr>
        <w:t>National Association of Insurance Commissioners</w:t>
      </w:r>
      <w:r>
        <w:rPr>
          <w:rFonts w:ascii="Garamond" w:eastAsia="Garamond" w:hAnsi="Garamond" w:cs="Garamond"/>
        </w:rPr>
        <w:t>’</w:t>
      </w:r>
      <w:r w:rsidRPr="00211A7C">
        <w:rPr>
          <w:rFonts w:ascii="Garamond" w:eastAsia="Garamond" w:hAnsi="Garamond" w:cs="Garamond"/>
        </w:rPr>
        <w:t xml:space="preserve"> Supplemental Health Care </w:t>
      </w:r>
      <w:r w:rsidRPr="0000253F">
        <w:rPr>
          <w:rFonts w:ascii="Garamond" w:eastAsia="Garamond" w:hAnsi="Garamond" w:cs="Garamond"/>
        </w:rPr>
        <w:t>Exhibit</w:t>
      </w:r>
      <w:r w:rsidR="009C1679">
        <w:rPr>
          <w:rFonts w:ascii="Garamond" w:eastAsia="Garamond" w:hAnsi="Garamond" w:cs="Garamond"/>
        </w:rPr>
        <w:t xml:space="preserve"> (SHCE)</w:t>
      </w:r>
      <w:r w:rsidRPr="0000253F">
        <w:rPr>
          <w:rFonts w:ascii="Garamond" w:eastAsia="Garamond" w:hAnsi="Garamond" w:cs="Garamond"/>
        </w:rPr>
        <w:t xml:space="preserve"> </w:t>
      </w:r>
    </w:p>
    <w:p w14:paraId="0A66CB29" w14:textId="1AB7CF80" w:rsidR="00EF6496" w:rsidRDefault="00EF6496" w:rsidP="009C1679">
      <w:pPr>
        <w:pStyle w:val="ListParagraph"/>
        <w:numPr>
          <w:ilvl w:val="0"/>
          <w:numId w:val="35"/>
        </w:numPr>
        <w:tabs>
          <w:tab w:val="left" w:pos="810"/>
        </w:tabs>
        <w:spacing w:after="0" w:line="240" w:lineRule="auto"/>
        <w:ind w:left="810" w:right="670"/>
        <w:contextualSpacing w:val="0"/>
        <w:rPr>
          <w:rFonts w:ascii="Garamond" w:eastAsia="Garamond" w:hAnsi="Garamond" w:cs="Garamond"/>
        </w:rPr>
      </w:pPr>
      <w:r w:rsidRPr="00EF6496">
        <w:rPr>
          <w:rFonts w:ascii="Garamond" w:eastAsia="Garamond" w:hAnsi="Garamond" w:cs="Garamond"/>
        </w:rPr>
        <w:lastRenderedPageBreak/>
        <w:t>Prior CHIA Annual Premiums Data Request submissions</w:t>
      </w:r>
    </w:p>
    <w:p w14:paraId="18A011FB" w14:textId="48670207" w:rsidR="00BE34C5" w:rsidRPr="00764FDB" w:rsidRDefault="00BE34C5" w:rsidP="009C1679">
      <w:pPr>
        <w:pStyle w:val="ListParagraph"/>
        <w:numPr>
          <w:ilvl w:val="0"/>
          <w:numId w:val="35"/>
        </w:numPr>
        <w:tabs>
          <w:tab w:val="left" w:pos="810"/>
        </w:tabs>
        <w:spacing w:after="0" w:line="240" w:lineRule="auto"/>
        <w:ind w:left="810" w:right="670"/>
        <w:contextualSpacing w:val="0"/>
        <w:rPr>
          <w:rFonts w:ascii="Garamond" w:eastAsia="Garamond" w:hAnsi="Garamond" w:cs="Garamond"/>
        </w:rPr>
      </w:pPr>
      <w:r>
        <w:rPr>
          <w:rFonts w:ascii="Garamond" w:eastAsia="Garamond" w:hAnsi="Garamond" w:cs="Garamond"/>
        </w:rPr>
        <w:t>Confirmation of whether data is gross or net of pharmacy rebates</w:t>
      </w:r>
    </w:p>
    <w:p w14:paraId="248C93A0" w14:textId="77777777" w:rsidR="00EF6496" w:rsidRPr="00EF6496" w:rsidRDefault="00EF6496" w:rsidP="00C82491">
      <w:pPr>
        <w:tabs>
          <w:tab w:val="left" w:pos="630"/>
        </w:tabs>
        <w:spacing w:after="0"/>
        <w:ind w:right="677"/>
        <w:rPr>
          <w:rFonts w:ascii="Garamond" w:eastAsia="Garamond" w:hAnsi="Garamond" w:cs="Garamond"/>
        </w:rPr>
      </w:pPr>
    </w:p>
    <w:p w14:paraId="4573194D" w14:textId="77777777" w:rsidR="00FF21A6" w:rsidRDefault="00744CCA" w:rsidP="00112F6F">
      <w:pPr>
        <w:spacing w:after="120" w:line="240" w:lineRule="auto"/>
        <w:ind w:right="670"/>
        <w:rPr>
          <w:rFonts w:ascii="Garamond" w:hAnsi="Garamond"/>
          <w:b/>
          <w:szCs w:val="26"/>
        </w:rPr>
      </w:pPr>
      <w:r w:rsidRPr="00D06F3A">
        <w:rPr>
          <w:rFonts w:ascii="Garamond" w:eastAsia="Garamond" w:hAnsi="Garamond" w:cs="Garamond"/>
        </w:rPr>
        <w:t>A detailed reconciliation is not required</w:t>
      </w:r>
      <w:r w:rsidR="007F198E">
        <w:rPr>
          <w:rFonts w:ascii="Garamond" w:eastAsia="Garamond" w:hAnsi="Garamond" w:cs="Garamond"/>
        </w:rPr>
        <w:t>. R</w:t>
      </w:r>
      <w:r w:rsidRPr="00D06F3A">
        <w:rPr>
          <w:rFonts w:ascii="Garamond" w:eastAsia="Garamond" w:hAnsi="Garamond" w:cs="Garamond"/>
        </w:rPr>
        <w:t>ather, a listing of reasons for potential discrepancies should be provided.</w:t>
      </w:r>
      <w:r w:rsidR="0096733B" w:rsidRPr="00C82491">
        <w:rPr>
          <w:rFonts w:ascii="Garamond" w:hAnsi="Garamond"/>
          <w:b/>
          <w:szCs w:val="26"/>
        </w:rPr>
        <w:t xml:space="preserve"> </w:t>
      </w:r>
    </w:p>
    <w:p w14:paraId="03A6670A" w14:textId="77777777" w:rsidR="00FF21A6" w:rsidRDefault="00FF21A6" w:rsidP="00112F6F">
      <w:pPr>
        <w:spacing w:after="120" w:line="240" w:lineRule="auto"/>
        <w:ind w:right="670"/>
        <w:rPr>
          <w:rFonts w:ascii="Garamond" w:hAnsi="Garamond"/>
          <w:b/>
          <w:szCs w:val="26"/>
        </w:rPr>
      </w:pPr>
    </w:p>
    <w:p w14:paraId="37C36E7A" w14:textId="35150D27" w:rsidR="00DD46DD" w:rsidRPr="00C82491" w:rsidRDefault="0084776A" w:rsidP="00112F6F">
      <w:pPr>
        <w:spacing w:after="120" w:line="240" w:lineRule="auto"/>
        <w:ind w:right="670"/>
        <w:rPr>
          <w:rFonts w:ascii="Garamond" w:eastAsia="Garamond" w:hAnsi="Garamond" w:cs="Garamond"/>
          <w:sz w:val="18"/>
        </w:rPr>
      </w:pPr>
      <w:r w:rsidRPr="00EB5E28">
        <w:rPr>
          <w:rFonts w:ascii="Garamond" w:hAnsi="Garamond"/>
          <w:b/>
          <w:sz w:val="26"/>
          <w:szCs w:val="26"/>
        </w:rPr>
        <w:t>6</w:t>
      </w:r>
      <w:r w:rsidR="00DD46DD" w:rsidRPr="00EB5E28">
        <w:rPr>
          <w:rFonts w:ascii="Garamond" w:hAnsi="Garamond"/>
          <w:b/>
          <w:sz w:val="26"/>
          <w:szCs w:val="26"/>
        </w:rPr>
        <w:t>. Definitions</w:t>
      </w:r>
    </w:p>
    <w:p w14:paraId="7FF18AD8" w14:textId="77777777" w:rsidR="009D6E38" w:rsidRDefault="009D6E38" w:rsidP="00BC0E02">
      <w:pPr>
        <w:spacing w:after="120" w:line="240" w:lineRule="auto"/>
        <w:ind w:right="230"/>
        <w:rPr>
          <w:rFonts w:ascii="Garamond" w:eastAsia="Garamond" w:hAnsi="Garamond" w:cs="Garamond"/>
          <w:b/>
          <w:bCs/>
        </w:rPr>
      </w:pPr>
    </w:p>
    <w:p w14:paraId="310F5519" w14:textId="77777777" w:rsidR="00C85CD6" w:rsidRDefault="00C85CD6" w:rsidP="00BC0E02">
      <w:pPr>
        <w:spacing w:after="120" w:line="240" w:lineRule="auto"/>
        <w:ind w:right="230"/>
        <w:rPr>
          <w:rFonts w:ascii="Garamond" w:eastAsia="Garamond" w:hAnsi="Garamond" w:cs="Garamond"/>
          <w:bCs/>
        </w:rPr>
      </w:pPr>
      <w:r>
        <w:rPr>
          <w:rFonts w:ascii="Garamond" w:eastAsia="Garamond" w:hAnsi="Garamond" w:cs="Garamond"/>
          <w:b/>
          <w:bCs/>
        </w:rPr>
        <w:t>Affordable Care Act/ Massachus</w:t>
      </w:r>
      <w:r w:rsidR="009A1708">
        <w:rPr>
          <w:rFonts w:ascii="Garamond" w:eastAsia="Garamond" w:hAnsi="Garamond" w:cs="Garamond"/>
          <w:b/>
          <w:bCs/>
        </w:rPr>
        <w:t>etts Health Connector Subsidies</w:t>
      </w:r>
    </w:p>
    <w:p w14:paraId="344061DF" w14:textId="77777777" w:rsidR="00E11DBD" w:rsidRPr="0093604E" w:rsidRDefault="00E11DBD" w:rsidP="00E11DBD">
      <w:pPr>
        <w:pStyle w:val="ListParagraph"/>
        <w:numPr>
          <w:ilvl w:val="0"/>
          <w:numId w:val="14"/>
        </w:numPr>
        <w:spacing w:after="120" w:line="240" w:lineRule="auto"/>
        <w:ind w:left="720" w:right="152"/>
        <w:rPr>
          <w:rFonts w:ascii="Garamond" w:eastAsia="Garamond" w:hAnsi="Garamond" w:cs="Garamond"/>
          <w:bCs/>
        </w:rPr>
      </w:pPr>
      <w:r>
        <w:rPr>
          <w:rFonts w:ascii="Garamond" w:eastAsia="Garamond" w:hAnsi="Garamond" w:cs="Garamond"/>
          <w:b/>
          <w:bCs/>
        </w:rPr>
        <w:t>Advance Premium Tax Credit (APTC) Amounts</w:t>
      </w:r>
      <w:r w:rsidRPr="0093604E">
        <w:rPr>
          <w:rFonts w:ascii="Garamond" w:eastAsia="Garamond" w:hAnsi="Garamond" w:cs="Garamond"/>
          <w:b/>
          <w:bCs/>
        </w:rPr>
        <w:t xml:space="preserve">: </w:t>
      </w:r>
      <w:r>
        <w:rPr>
          <w:rFonts w:ascii="Garamond" w:eastAsia="Garamond" w:hAnsi="Garamond" w:cs="Garamond"/>
          <w:bCs/>
        </w:rPr>
        <w:t xml:space="preserve">The total amount of </w:t>
      </w:r>
      <w:r w:rsidR="00A93CFC">
        <w:rPr>
          <w:rFonts w:ascii="Garamond" w:eastAsia="Garamond" w:hAnsi="Garamond" w:cs="Garamond"/>
          <w:bCs/>
        </w:rPr>
        <w:t xml:space="preserve">federal </w:t>
      </w:r>
      <w:r>
        <w:rPr>
          <w:rFonts w:ascii="Garamond" w:eastAsia="Garamond" w:hAnsi="Garamond" w:cs="Garamond"/>
          <w:bCs/>
        </w:rPr>
        <w:t xml:space="preserve">tax credits </w:t>
      </w:r>
      <w:r w:rsidR="00FD3E38">
        <w:rPr>
          <w:rFonts w:ascii="Garamond" w:eastAsia="Garamond" w:hAnsi="Garamond" w:cs="Garamond"/>
          <w:bCs/>
        </w:rPr>
        <w:t xml:space="preserve">and state funded premium subsidies </w:t>
      </w:r>
      <w:r>
        <w:rPr>
          <w:rFonts w:ascii="Garamond" w:eastAsia="Garamond" w:hAnsi="Garamond" w:cs="Garamond"/>
          <w:bCs/>
        </w:rPr>
        <w:t xml:space="preserve">individuals received to lower their health insurance payments while enrolled in qualifying Massachusetts Health Connector plans. Eligibility </w:t>
      </w:r>
      <w:proofErr w:type="gramStart"/>
      <w:r>
        <w:rPr>
          <w:rFonts w:ascii="Garamond" w:eastAsia="Garamond" w:hAnsi="Garamond" w:cs="Garamond"/>
          <w:bCs/>
        </w:rPr>
        <w:t>determined</w:t>
      </w:r>
      <w:proofErr w:type="gramEnd"/>
      <w:r>
        <w:rPr>
          <w:rFonts w:ascii="Garamond" w:eastAsia="Garamond" w:hAnsi="Garamond" w:cs="Garamond"/>
          <w:bCs/>
        </w:rPr>
        <w:t xml:space="preserve"> based on expected annual income, and credit may have been taken in advance to lower monthly payments. </w:t>
      </w:r>
      <w:r w:rsidRPr="0093604E">
        <w:rPr>
          <w:rFonts w:ascii="Garamond" w:eastAsia="Garamond" w:hAnsi="Garamond" w:cs="Garamond"/>
          <w:bCs/>
        </w:rPr>
        <w:t xml:space="preserve"> </w:t>
      </w:r>
    </w:p>
    <w:p w14:paraId="24F76DEC" w14:textId="7E856AD5" w:rsidR="00E11DBD" w:rsidRPr="00CB505C" w:rsidRDefault="00E11DBD" w:rsidP="00E11DBD">
      <w:pPr>
        <w:pStyle w:val="ListParagraph"/>
        <w:numPr>
          <w:ilvl w:val="0"/>
          <w:numId w:val="14"/>
        </w:numPr>
        <w:spacing w:after="120" w:line="240" w:lineRule="auto"/>
        <w:ind w:left="720" w:right="230"/>
        <w:rPr>
          <w:rFonts w:ascii="Garamond" w:eastAsia="Garamond" w:hAnsi="Garamond" w:cs="Garamond"/>
          <w:bCs/>
        </w:rPr>
      </w:pPr>
      <w:r w:rsidRPr="00C85CD6">
        <w:rPr>
          <w:rFonts w:ascii="Garamond" w:eastAsia="Garamond" w:hAnsi="Garamond" w:cs="Garamond"/>
          <w:b/>
          <w:bCs/>
        </w:rPr>
        <w:t xml:space="preserve">Cost Sharing Reduction (CSR) Amounts: </w:t>
      </w:r>
      <w:r>
        <w:rPr>
          <w:rFonts w:ascii="Garamond" w:eastAsia="Garamond" w:hAnsi="Garamond" w:cs="Garamond"/>
          <w:bCs/>
        </w:rPr>
        <w:t>The total estimated</w:t>
      </w:r>
      <w:r w:rsidR="00A93CFC">
        <w:rPr>
          <w:rFonts w:ascii="Garamond" w:eastAsia="Garamond" w:hAnsi="Garamond" w:cs="Garamond"/>
          <w:bCs/>
        </w:rPr>
        <w:t xml:space="preserve"> federal </w:t>
      </w:r>
      <w:r w:rsidR="00A93CFC" w:rsidRPr="004E0479">
        <w:rPr>
          <w:rFonts w:ascii="Garamond" w:eastAsia="Garamond" w:hAnsi="Garamond" w:cs="Garamond"/>
          <w:bCs/>
          <w:u w:val="single"/>
        </w:rPr>
        <w:t>and state funded</w:t>
      </w:r>
      <w:r>
        <w:rPr>
          <w:rFonts w:ascii="Garamond" w:eastAsia="Garamond" w:hAnsi="Garamond" w:cs="Garamond"/>
          <w:bCs/>
        </w:rPr>
        <w:t xml:space="preserve"> reductions payers received to lower individuals’ health insurance deductibles, copayments, and coinsurance payments while enrolled in qualifying Massachusetts Health Connector plans</w:t>
      </w:r>
      <w:r w:rsidR="00AC0E68">
        <w:rPr>
          <w:rFonts w:ascii="Garamond" w:eastAsia="Garamond" w:hAnsi="Garamond" w:cs="Garamond"/>
          <w:bCs/>
        </w:rPr>
        <w:t xml:space="preserve"> (</w:t>
      </w:r>
      <w:proofErr w:type="spellStart"/>
      <w:r w:rsidR="00AC0E68">
        <w:rPr>
          <w:rFonts w:ascii="Garamond" w:eastAsia="Garamond" w:hAnsi="Garamond" w:cs="Garamond"/>
          <w:bCs/>
        </w:rPr>
        <w:t>ConnectorCare</w:t>
      </w:r>
      <w:proofErr w:type="spellEnd"/>
      <w:r w:rsidR="00AC0E68">
        <w:rPr>
          <w:rFonts w:ascii="Garamond" w:eastAsia="Garamond" w:hAnsi="Garamond" w:cs="Garamond"/>
          <w:bCs/>
        </w:rPr>
        <w:t>)</w:t>
      </w:r>
      <w:r>
        <w:rPr>
          <w:rFonts w:ascii="Garamond" w:eastAsia="Garamond" w:hAnsi="Garamond" w:cs="Garamond"/>
          <w:bCs/>
        </w:rPr>
        <w:t xml:space="preserve">. Eligibility </w:t>
      </w:r>
      <w:proofErr w:type="gramStart"/>
      <w:r>
        <w:rPr>
          <w:rFonts w:ascii="Garamond" w:eastAsia="Garamond" w:hAnsi="Garamond" w:cs="Garamond"/>
          <w:bCs/>
        </w:rPr>
        <w:t>determined</w:t>
      </w:r>
      <w:proofErr w:type="gramEnd"/>
      <w:r>
        <w:rPr>
          <w:rFonts w:ascii="Garamond" w:eastAsia="Garamond" w:hAnsi="Garamond" w:cs="Garamond"/>
          <w:bCs/>
        </w:rPr>
        <w:t xml:space="preserve"> based on expected annual income. </w:t>
      </w:r>
    </w:p>
    <w:p w14:paraId="25836C20" w14:textId="6426EC3D" w:rsidR="00E21193" w:rsidRPr="005B6424" w:rsidRDefault="00E21193" w:rsidP="00E21193">
      <w:pPr>
        <w:spacing w:after="120" w:line="240" w:lineRule="auto"/>
        <w:ind w:right="183"/>
        <w:rPr>
          <w:rFonts w:ascii="Garamond" w:eastAsia="Garamond" w:hAnsi="Garamond" w:cs="Garamond"/>
        </w:rPr>
      </w:pPr>
      <w:r>
        <w:rPr>
          <w:rFonts w:ascii="Garamond" w:eastAsia="Garamond" w:hAnsi="Garamond" w:cs="Garamond"/>
          <w:b/>
          <w:bCs/>
        </w:rPr>
        <w:t>Benefit Design Type</w:t>
      </w:r>
      <w:r w:rsidRPr="008B6CF0">
        <w:rPr>
          <w:rFonts w:ascii="Garamond" w:eastAsia="Garamond" w:hAnsi="Garamond" w:cs="Garamond"/>
          <w:b/>
          <w:bCs/>
        </w:rPr>
        <w:t xml:space="preserve">: </w:t>
      </w:r>
      <w:r>
        <w:rPr>
          <w:rFonts w:ascii="Garamond" w:eastAsia="Garamond" w:hAnsi="Garamond" w:cs="Garamond"/>
          <w:bCs/>
        </w:rPr>
        <w:t xml:space="preserve">Benefit and network design characteristics that are not exclusive to a given Product Type. </w:t>
      </w:r>
      <w:r w:rsidRPr="0093604E">
        <w:rPr>
          <w:rFonts w:ascii="Garamond" w:eastAsia="Garamond" w:hAnsi="Garamond" w:cs="Garamond"/>
        </w:rPr>
        <w:t xml:space="preserve">These </w:t>
      </w:r>
      <w:r>
        <w:rPr>
          <w:rFonts w:ascii="Garamond" w:eastAsia="Garamond" w:hAnsi="Garamond" w:cs="Garamond"/>
          <w:u w:val="single"/>
        </w:rPr>
        <w:t>categories</w:t>
      </w:r>
      <w:r w:rsidRPr="00CB505C">
        <w:rPr>
          <w:rFonts w:ascii="Garamond" w:eastAsia="Garamond" w:hAnsi="Garamond" w:cs="Garamond"/>
          <w:u w:val="single"/>
        </w:rPr>
        <w:t xml:space="preserve"> are not mutu</w:t>
      </w:r>
      <w:r w:rsidRPr="00CB505C">
        <w:rPr>
          <w:rFonts w:ascii="Garamond" w:eastAsia="Garamond" w:hAnsi="Garamond" w:cs="Garamond"/>
          <w:spacing w:val="1"/>
          <w:u w:val="single"/>
        </w:rPr>
        <w:t>a</w:t>
      </w:r>
      <w:r w:rsidRPr="00CB505C">
        <w:rPr>
          <w:rFonts w:ascii="Garamond" w:eastAsia="Garamond" w:hAnsi="Garamond" w:cs="Garamond"/>
          <w:u w:val="single"/>
        </w:rPr>
        <w:t xml:space="preserve">lly </w:t>
      </w:r>
      <w:r w:rsidRPr="00CB505C">
        <w:rPr>
          <w:rFonts w:ascii="Garamond" w:eastAsia="Garamond" w:hAnsi="Garamond" w:cs="Garamond"/>
          <w:spacing w:val="-2"/>
          <w:u w:val="single"/>
        </w:rPr>
        <w:t>e</w:t>
      </w:r>
      <w:r w:rsidRPr="00CB505C">
        <w:rPr>
          <w:rFonts w:ascii="Garamond" w:eastAsia="Garamond" w:hAnsi="Garamond" w:cs="Garamond"/>
          <w:u w:val="single"/>
        </w:rPr>
        <w:t>xclu</w:t>
      </w:r>
      <w:r w:rsidRPr="00CB505C">
        <w:rPr>
          <w:rFonts w:ascii="Garamond" w:eastAsia="Garamond" w:hAnsi="Garamond" w:cs="Garamond"/>
          <w:spacing w:val="-2"/>
          <w:u w:val="single"/>
        </w:rPr>
        <w:t>s</w:t>
      </w:r>
      <w:r w:rsidR="005B6424">
        <w:rPr>
          <w:rFonts w:ascii="Garamond" w:eastAsia="Garamond" w:hAnsi="Garamond" w:cs="Garamond"/>
          <w:u w:val="single"/>
        </w:rPr>
        <w:t>ive</w:t>
      </w:r>
      <w:r w:rsidRPr="0093604E">
        <w:rPr>
          <w:rFonts w:ascii="Garamond" w:eastAsia="Garamond" w:hAnsi="Garamond" w:cs="Garamond"/>
        </w:rPr>
        <w:t xml:space="preserve">. </w:t>
      </w:r>
      <w:r w:rsidRPr="005B6424">
        <w:rPr>
          <w:rFonts w:ascii="Garamond" w:eastAsia="Garamond" w:hAnsi="Garamond" w:cs="Garamond"/>
        </w:rPr>
        <w:t>Benefit Design Type should be determined at the member level.</w:t>
      </w:r>
    </w:p>
    <w:p w14:paraId="3DD7BEEC" w14:textId="2C2F123C" w:rsidR="00E21193" w:rsidRPr="007D3EC3" w:rsidRDefault="00E313F0" w:rsidP="0D21263D">
      <w:pPr>
        <w:pStyle w:val="ListParagraph"/>
        <w:numPr>
          <w:ilvl w:val="0"/>
          <w:numId w:val="4"/>
        </w:numPr>
        <w:spacing w:after="120" w:line="240" w:lineRule="auto"/>
        <w:ind w:left="720" w:right="130"/>
        <w:rPr>
          <w:rFonts w:ascii="Garamond" w:eastAsia="Garamond" w:hAnsi="Garamond" w:cs="Garamond"/>
        </w:rPr>
      </w:pPr>
      <w:r>
        <w:rPr>
          <w:rFonts w:ascii="Garamond" w:eastAsia="Garamond" w:hAnsi="Garamond" w:cs="Garamond"/>
          <w:b/>
          <w:bCs/>
        </w:rPr>
        <w:t>High Deductible Health Plans (</w:t>
      </w:r>
      <w:r w:rsidR="00E21193">
        <w:rPr>
          <w:rFonts w:ascii="Garamond" w:eastAsia="Garamond" w:hAnsi="Garamond" w:cs="Garamond"/>
          <w:b/>
          <w:bCs/>
        </w:rPr>
        <w:t>HDHPs</w:t>
      </w:r>
      <w:r>
        <w:rPr>
          <w:rFonts w:ascii="Garamond" w:eastAsia="Garamond" w:hAnsi="Garamond" w:cs="Garamond"/>
          <w:b/>
          <w:bCs/>
        </w:rPr>
        <w:t>)—a</w:t>
      </w:r>
      <w:r w:rsidR="00E21193">
        <w:rPr>
          <w:rFonts w:ascii="Garamond" w:eastAsia="Garamond" w:hAnsi="Garamond" w:cs="Garamond"/>
          <w:b/>
          <w:bCs/>
        </w:rPr>
        <w:t>s defined by</w:t>
      </w:r>
      <w:r w:rsidR="00E21193">
        <w:rPr>
          <w:rFonts w:ascii="Garamond" w:eastAsia="Garamond" w:hAnsi="Garamond" w:cs="Garamond"/>
          <w:b/>
          <w:bCs/>
          <w:spacing w:val="-3"/>
        </w:rPr>
        <w:t xml:space="preserve"> </w:t>
      </w:r>
      <w:r w:rsidR="00E21193">
        <w:rPr>
          <w:rFonts w:ascii="Garamond" w:eastAsia="Garamond" w:hAnsi="Garamond" w:cs="Garamond"/>
          <w:b/>
          <w:bCs/>
          <w:spacing w:val="-2"/>
        </w:rPr>
        <w:t>i</w:t>
      </w:r>
      <w:r w:rsidR="00E21193">
        <w:rPr>
          <w:rFonts w:ascii="Garamond" w:eastAsia="Garamond" w:hAnsi="Garamond" w:cs="Garamond"/>
          <w:b/>
          <w:bCs/>
        </w:rPr>
        <w:t>ndividual deductible l</w:t>
      </w:r>
      <w:r w:rsidR="00E21193">
        <w:rPr>
          <w:rFonts w:ascii="Garamond" w:eastAsia="Garamond" w:hAnsi="Garamond" w:cs="Garamond"/>
          <w:b/>
          <w:bCs/>
          <w:spacing w:val="-3"/>
        </w:rPr>
        <w:t>e</w:t>
      </w:r>
      <w:r w:rsidR="00E21193">
        <w:rPr>
          <w:rFonts w:ascii="Garamond" w:eastAsia="Garamond" w:hAnsi="Garamond" w:cs="Garamond"/>
          <w:b/>
          <w:bCs/>
        </w:rPr>
        <w:t>v</w:t>
      </w:r>
      <w:r w:rsidR="00E21193">
        <w:rPr>
          <w:rFonts w:ascii="Garamond" w:eastAsia="Garamond" w:hAnsi="Garamond" w:cs="Garamond"/>
          <w:b/>
          <w:bCs/>
          <w:spacing w:val="-3"/>
        </w:rPr>
        <w:t>e</w:t>
      </w:r>
      <w:r w:rsidR="00E21193">
        <w:rPr>
          <w:rFonts w:ascii="Garamond" w:eastAsia="Garamond" w:hAnsi="Garamond" w:cs="Garamond"/>
          <w:b/>
          <w:bCs/>
        </w:rPr>
        <w:t xml:space="preserve">l only: </w:t>
      </w:r>
      <w:r w:rsidR="00E21193">
        <w:rPr>
          <w:rFonts w:ascii="Garamond" w:eastAsia="Garamond" w:hAnsi="Garamond" w:cs="Garamond"/>
        </w:rPr>
        <w:t>Plans with an</w:t>
      </w:r>
      <w:r w:rsidR="00E21193">
        <w:rPr>
          <w:rFonts w:ascii="Garamond" w:eastAsia="Garamond" w:hAnsi="Garamond" w:cs="Garamond"/>
          <w:spacing w:val="-2"/>
        </w:rPr>
        <w:t xml:space="preserve"> </w:t>
      </w:r>
      <w:r w:rsidR="00E21193">
        <w:rPr>
          <w:rFonts w:ascii="Garamond" w:eastAsia="Garamond" w:hAnsi="Garamond" w:cs="Garamond"/>
        </w:rPr>
        <w:t>ind</w:t>
      </w:r>
      <w:r w:rsidR="00E21193">
        <w:rPr>
          <w:rFonts w:ascii="Garamond" w:eastAsia="Garamond" w:hAnsi="Garamond" w:cs="Garamond"/>
          <w:spacing w:val="-2"/>
        </w:rPr>
        <w:t>i</w:t>
      </w:r>
      <w:r w:rsidR="00E21193">
        <w:rPr>
          <w:rFonts w:ascii="Garamond" w:eastAsia="Garamond" w:hAnsi="Garamond" w:cs="Garamond"/>
        </w:rPr>
        <w:t xml:space="preserve">vidual deductible greater than or equal </w:t>
      </w:r>
      <w:r w:rsidR="00E21193">
        <w:rPr>
          <w:rFonts w:ascii="Garamond" w:eastAsia="Garamond" w:hAnsi="Garamond" w:cs="Garamond"/>
          <w:spacing w:val="-2"/>
        </w:rPr>
        <w:t>t</w:t>
      </w:r>
      <w:r w:rsidR="00E21193">
        <w:rPr>
          <w:rFonts w:ascii="Garamond" w:eastAsia="Garamond" w:hAnsi="Garamond" w:cs="Garamond"/>
        </w:rPr>
        <w:t>o the</w:t>
      </w:r>
      <w:r w:rsidR="00E21193">
        <w:rPr>
          <w:rFonts w:ascii="Garamond" w:eastAsia="Garamond" w:hAnsi="Garamond" w:cs="Garamond"/>
          <w:spacing w:val="-2"/>
        </w:rPr>
        <w:t xml:space="preserve"> </w:t>
      </w:r>
      <w:r w:rsidR="00E21193">
        <w:rPr>
          <w:rFonts w:ascii="Garamond" w:eastAsia="Garamond" w:hAnsi="Garamond" w:cs="Garamond"/>
        </w:rPr>
        <w:t>qualifying definition</w:t>
      </w:r>
      <w:r w:rsidR="00E21193">
        <w:rPr>
          <w:rFonts w:ascii="Garamond" w:eastAsia="Garamond" w:hAnsi="Garamond" w:cs="Garamond"/>
          <w:spacing w:val="-2"/>
        </w:rPr>
        <w:t xml:space="preserve"> </w:t>
      </w:r>
      <w:r w:rsidR="00E21193">
        <w:rPr>
          <w:rFonts w:ascii="Garamond" w:eastAsia="Garamond" w:hAnsi="Garamond" w:cs="Garamond"/>
        </w:rPr>
        <w:t>for a</w:t>
      </w:r>
      <w:r w:rsidR="00E21193">
        <w:rPr>
          <w:rFonts w:ascii="Garamond" w:eastAsia="Garamond" w:hAnsi="Garamond" w:cs="Garamond"/>
          <w:spacing w:val="-2"/>
        </w:rPr>
        <w:t xml:space="preserve"> </w:t>
      </w:r>
      <w:r w:rsidR="00E21193">
        <w:rPr>
          <w:rFonts w:ascii="Garamond" w:eastAsia="Garamond" w:hAnsi="Garamond" w:cs="Garamond"/>
        </w:rPr>
        <w:t>high deductible hea</w:t>
      </w:r>
      <w:r w:rsidR="00E21193">
        <w:rPr>
          <w:rFonts w:ascii="Garamond" w:eastAsia="Garamond" w:hAnsi="Garamond" w:cs="Garamond"/>
          <w:spacing w:val="-2"/>
        </w:rPr>
        <w:t>l</w:t>
      </w:r>
      <w:r w:rsidR="00E21193">
        <w:rPr>
          <w:rFonts w:ascii="Garamond" w:eastAsia="Garamond" w:hAnsi="Garamond" w:cs="Garamond"/>
        </w:rPr>
        <w:t>th pla</w:t>
      </w:r>
      <w:r w:rsidR="00E21193">
        <w:rPr>
          <w:rFonts w:ascii="Garamond" w:eastAsia="Garamond" w:hAnsi="Garamond" w:cs="Garamond"/>
          <w:spacing w:val="-2"/>
        </w:rPr>
        <w:t>n</w:t>
      </w:r>
      <w:r w:rsidR="00E21193">
        <w:rPr>
          <w:rFonts w:ascii="Garamond" w:eastAsia="Garamond" w:hAnsi="Garamond" w:cs="Garamond"/>
        </w:rPr>
        <w:t>, which</w:t>
      </w:r>
      <w:r w:rsidR="00E21193">
        <w:rPr>
          <w:rFonts w:ascii="Garamond" w:eastAsia="Garamond" w:hAnsi="Garamond" w:cs="Garamond"/>
          <w:spacing w:val="2"/>
        </w:rPr>
        <w:t xml:space="preserve"> </w:t>
      </w:r>
      <w:r w:rsidR="00E21193">
        <w:rPr>
          <w:rFonts w:ascii="Garamond" w:eastAsia="Garamond" w:hAnsi="Garamond" w:cs="Garamond"/>
        </w:rPr>
        <w:t xml:space="preserve">is </w:t>
      </w:r>
      <w:r w:rsidR="00D5787C" w:rsidRPr="00321E02">
        <w:rPr>
          <w:rFonts w:ascii="Garamond" w:eastAsia="Garamond" w:hAnsi="Garamond" w:cs="Garamond"/>
          <w:u w:val="single"/>
        </w:rPr>
        <w:t>$1,400 for 202</w:t>
      </w:r>
      <w:r w:rsidR="005D57C4">
        <w:rPr>
          <w:rFonts w:ascii="Garamond" w:eastAsia="Garamond" w:hAnsi="Garamond" w:cs="Garamond"/>
          <w:u w:val="single"/>
        </w:rPr>
        <w:t>1</w:t>
      </w:r>
      <w:r w:rsidR="003C60A6">
        <w:rPr>
          <w:rFonts w:ascii="Garamond" w:eastAsia="Garamond" w:hAnsi="Garamond" w:cs="Garamond"/>
          <w:u w:val="single"/>
        </w:rPr>
        <w:t>-202</w:t>
      </w:r>
      <w:r w:rsidR="00A03615">
        <w:rPr>
          <w:rFonts w:ascii="Garamond" w:eastAsia="Garamond" w:hAnsi="Garamond" w:cs="Garamond"/>
          <w:u w:val="single"/>
        </w:rPr>
        <w:t>2</w:t>
      </w:r>
      <w:r w:rsidR="005D57C4">
        <w:rPr>
          <w:rFonts w:ascii="Garamond" w:eastAsia="Garamond" w:hAnsi="Garamond" w:cs="Garamond"/>
          <w:u w:val="single"/>
        </w:rPr>
        <w:t xml:space="preserve"> and $1,500 for 2023</w:t>
      </w:r>
      <w:r w:rsidR="00E21193">
        <w:rPr>
          <w:rFonts w:ascii="Garamond" w:eastAsia="Garamond" w:hAnsi="Garamond" w:cs="Garamond"/>
          <w:u w:val="single" w:color="000000"/>
        </w:rPr>
        <w:t xml:space="preserve"> (for </w:t>
      </w:r>
      <w:r w:rsidR="00E21193">
        <w:rPr>
          <w:rFonts w:ascii="Garamond" w:eastAsia="Garamond" w:hAnsi="Garamond" w:cs="Garamond"/>
          <w:u w:val="single"/>
        </w:rPr>
        <w:t>the</w:t>
      </w:r>
      <w:r w:rsidR="00E21193">
        <w:rPr>
          <w:rFonts w:ascii="Garamond" w:eastAsia="Garamond" w:hAnsi="Garamond" w:cs="Garamond"/>
          <w:spacing w:val="1"/>
          <w:u w:val="single"/>
        </w:rPr>
        <w:t xml:space="preserve"> </w:t>
      </w:r>
      <w:r w:rsidR="00E21193">
        <w:rPr>
          <w:rFonts w:ascii="Garamond" w:eastAsia="Garamond" w:hAnsi="Garamond" w:cs="Garamond"/>
          <w:u w:val="single"/>
        </w:rPr>
        <w:t>most</w:t>
      </w:r>
      <w:r w:rsidR="00E21193">
        <w:rPr>
          <w:rFonts w:ascii="Garamond" w:eastAsia="Garamond" w:hAnsi="Garamond" w:cs="Garamond"/>
          <w:spacing w:val="-2"/>
          <w:u w:val="single"/>
        </w:rPr>
        <w:t xml:space="preserve"> </w:t>
      </w:r>
      <w:r w:rsidR="00E21193">
        <w:rPr>
          <w:rFonts w:ascii="Garamond" w:eastAsia="Garamond" w:hAnsi="Garamond" w:cs="Garamond"/>
          <w:u w:val="single"/>
        </w:rPr>
        <w:t>pre</w:t>
      </w:r>
      <w:r w:rsidR="00E21193">
        <w:rPr>
          <w:rFonts w:ascii="Garamond" w:eastAsia="Garamond" w:hAnsi="Garamond" w:cs="Garamond"/>
          <w:spacing w:val="-2"/>
          <w:u w:val="single"/>
        </w:rPr>
        <w:t>f</w:t>
      </w:r>
      <w:r w:rsidR="00E21193">
        <w:rPr>
          <w:rFonts w:ascii="Garamond" w:eastAsia="Garamond" w:hAnsi="Garamond" w:cs="Garamond"/>
          <w:u w:val="single"/>
        </w:rPr>
        <w:t>err</w:t>
      </w:r>
      <w:r w:rsidR="00E21193">
        <w:rPr>
          <w:rFonts w:ascii="Garamond" w:eastAsia="Garamond" w:hAnsi="Garamond" w:cs="Garamond"/>
          <w:spacing w:val="1"/>
          <w:u w:val="single"/>
        </w:rPr>
        <w:t>e</w:t>
      </w:r>
      <w:r w:rsidR="00E21193">
        <w:rPr>
          <w:rFonts w:ascii="Garamond" w:eastAsia="Garamond" w:hAnsi="Garamond" w:cs="Garamond"/>
          <w:u w:val="single"/>
        </w:rPr>
        <w:t>d network or tier,</w:t>
      </w:r>
      <w:r w:rsidR="00E21193">
        <w:rPr>
          <w:rFonts w:ascii="Garamond" w:eastAsia="Garamond" w:hAnsi="Garamond" w:cs="Garamond"/>
          <w:spacing w:val="-2"/>
          <w:u w:val="single"/>
        </w:rPr>
        <w:t xml:space="preserve"> </w:t>
      </w:r>
      <w:r w:rsidR="00E21193">
        <w:rPr>
          <w:rFonts w:ascii="Garamond" w:eastAsia="Garamond" w:hAnsi="Garamond" w:cs="Garamond"/>
          <w:u w:val="single"/>
        </w:rPr>
        <w:t>if a</w:t>
      </w:r>
      <w:r w:rsidR="00E21193">
        <w:rPr>
          <w:rFonts w:ascii="Garamond" w:eastAsia="Garamond" w:hAnsi="Garamond" w:cs="Garamond"/>
          <w:spacing w:val="-2"/>
          <w:u w:val="single"/>
        </w:rPr>
        <w:t>p</w:t>
      </w:r>
      <w:r w:rsidR="00E21193">
        <w:rPr>
          <w:rFonts w:ascii="Garamond" w:eastAsia="Garamond" w:hAnsi="Garamond" w:cs="Garamond"/>
          <w:u w:val="single"/>
        </w:rPr>
        <w:t>plicable</w:t>
      </w:r>
      <w:r w:rsidR="00E21193">
        <w:rPr>
          <w:rFonts w:ascii="Garamond" w:eastAsia="Garamond" w:hAnsi="Garamond" w:cs="Garamond"/>
          <w:spacing w:val="1"/>
          <w:u w:val="single"/>
        </w:rPr>
        <w:t>)</w:t>
      </w:r>
      <w:r w:rsidR="00E21193">
        <w:rPr>
          <w:rFonts w:ascii="Garamond" w:eastAsia="Garamond" w:hAnsi="Garamond" w:cs="Garamond"/>
        </w:rPr>
        <w:t xml:space="preserve">. The plan </w:t>
      </w:r>
      <w:r w:rsidR="00E21193">
        <w:rPr>
          <w:rFonts w:ascii="Garamond" w:eastAsia="Garamond" w:hAnsi="Garamond" w:cs="Garamond"/>
          <w:bCs/>
        </w:rPr>
        <w:t>does not</w:t>
      </w:r>
      <w:r w:rsidR="00E21193">
        <w:rPr>
          <w:rFonts w:ascii="Garamond" w:eastAsia="Garamond" w:hAnsi="Garamond" w:cs="Garamond"/>
          <w:b/>
          <w:bCs/>
        </w:rPr>
        <w:t xml:space="preserve"> </w:t>
      </w:r>
      <w:r w:rsidR="00E21193">
        <w:rPr>
          <w:rFonts w:ascii="Garamond" w:eastAsia="Garamond" w:hAnsi="Garamond" w:cs="Garamond"/>
        </w:rPr>
        <w:t>need to be a</w:t>
      </w:r>
      <w:r w:rsidR="00E21193">
        <w:rPr>
          <w:rFonts w:ascii="Garamond" w:eastAsia="Garamond" w:hAnsi="Garamond" w:cs="Garamond"/>
          <w:spacing w:val="-3"/>
        </w:rPr>
        <w:t xml:space="preserve"> </w:t>
      </w:r>
      <w:r w:rsidR="00E21193">
        <w:rPr>
          <w:rFonts w:ascii="Garamond" w:eastAsia="Garamond" w:hAnsi="Garamond" w:cs="Garamond"/>
        </w:rPr>
        <w:t>qual</w:t>
      </w:r>
      <w:r w:rsidR="00E21193">
        <w:rPr>
          <w:rFonts w:ascii="Garamond" w:eastAsia="Garamond" w:hAnsi="Garamond" w:cs="Garamond"/>
          <w:spacing w:val="-3"/>
        </w:rPr>
        <w:t>i</w:t>
      </w:r>
      <w:r w:rsidR="00E21193">
        <w:rPr>
          <w:rFonts w:ascii="Garamond" w:eastAsia="Garamond" w:hAnsi="Garamond" w:cs="Garamond"/>
        </w:rPr>
        <w:t>fied hi</w:t>
      </w:r>
      <w:r w:rsidR="00E21193">
        <w:rPr>
          <w:rFonts w:ascii="Garamond" w:eastAsia="Garamond" w:hAnsi="Garamond" w:cs="Garamond"/>
          <w:spacing w:val="-1"/>
        </w:rPr>
        <w:t>g</w:t>
      </w:r>
      <w:r w:rsidR="00E21193">
        <w:rPr>
          <w:rFonts w:ascii="Garamond" w:eastAsia="Garamond" w:hAnsi="Garamond" w:cs="Garamond"/>
        </w:rPr>
        <w:t>h dedu</w:t>
      </w:r>
      <w:r w:rsidR="00E21193">
        <w:rPr>
          <w:rFonts w:ascii="Garamond" w:eastAsia="Garamond" w:hAnsi="Garamond" w:cs="Garamond"/>
          <w:spacing w:val="-1"/>
        </w:rPr>
        <w:t>c</w:t>
      </w:r>
      <w:r w:rsidR="00E21193">
        <w:rPr>
          <w:rFonts w:ascii="Garamond" w:eastAsia="Garamond" w:hAnsi="Garamond" w:cs="Garamond"/>
        </w:rPr>
        <w:t>tible</w:t>
      </w:r>
      <w:r w:rsidR="00E21193">
        <w:rPr>
          <w:rFonts w:ascii="Garamond" w:eastAsia="Garamond" w:hAnsi="Garamond" w:cs="Garamond"/>
          <w:spacing w:val="-3"/>
        </w:rPr>
        <w:t xml:space="preserve"> </w:t>
      </w:r>
      <w:r w:rsidR="00E21193">
        <w:rPr>
          <w:rFonts w:ascii="Garamond" w:eastAsia="Garamond" w:hAnsi="Garamond" w:cs="Garamond"/>
        </w:rPr>
        <w:t>health</w:t>
      </w:r>
      <w:r w:rsidR="00E21193">
        <w:rPr>
          <w:rFonts w:ascii="Garamond" w:eastAsia="Garamond" w:hAnsi="Garamond" w:cs="Garamond"/>
          <w:spacing w:val="-3"/>
        </w:rPr>
        <w:t xml:space="preserve"> </w:t>
      </w:r>
      <w:r w:rsidR="00E21193">
        <w:rPr>
          <w:rFonts w:ascii="Garamond" w:eastAsia="Garamond" w:hAnsi="Garamond" w:cs="Garamond"/>
        </w:rPr>
        <w:t xml:space="preserve">plan </w:t>
      </w:r>
      <w:proofErr w:type="gramStart"/>
      <w:r w:rsidR="00E21193">
        <w:rPr>
          <w:rFonts w:ascii="Garamond" w:eastAsia="Garamond" w:hAnsi="Garamond" w:cs="Garamond"/>
        </w:rPr>
        <w:t>in order to</w:t>
      </w:r>
      <w:proofErr w:type="gramEnd"/>
      <w:r w:rsidR="00E21193">
        <w:rPr>
          <w:rFonts w:ascii="Garamond" w:eastAsia="Garamond" w:hAnsi="Garamond" w:cs="Garamond"/>
        </w:rPr>
        <w:t xml:space="preserve"> be </w:t>
      </w:r>
      <w:r w:rsidR="00E21193">
        <w:rPr>
          <w:rFonts w:ascii="Garamond" w:eastAsia="Garamond" w:hAnsi="Garamond" w:cs="Garamond"/>
          <w:spacing w:val="-3"/>
        </w:rPr>
        <w:t>c</w:t>
      </w:r>
      <w:r w:rsidR="00E21193">
        <w:rPr>
          <w:rFonts w:ascii="Garamond" w:eastAsia="Garamond" w:hAnsi="Garamond" w:cs="Garamond"/>
        </w:rPr>
        <w:t>onsid</w:t>
      </w:r>
      <w:r w:rsidR="00E21193">
        <w:rPr>
          <w:rFonts w:ascii="Garamond" w:eastAsia="Garamond" w:hAnsi="Garamond" w:cs="Garamond"/>
          <w:spacing w:val="-3"/>
        </w:rPr>
        <w:t>e</w:t>
      </w:r>
      <w:r w:rsidR="00E21193">
        <w:rPr>
          <w:rFonts w:ascii="Garamond" w:eastAsia="Garamond" w:hAnsi="Garamond" w:cs="Garamond"/>
        </w:rPr>
        <w:t>red an HDHP</w:t>
      </w:r>
      <w:r w:rsidR="00E21193">
        <w:rPr>
          <w:rFonts w:ascii="Garamond" w:eastAsia="Garamond" w:hAnsi="Garamond" w:cs="Garamond"/>
          <w:spacing w:val="-1"/>
        </w:rPr>
        <w:t xml:space="preserve"> </w:t>
      </w:r>
      <w:r w:rsidR="00E21193">
        <w:rPr>
          <w:rFonts w:ascii="Garamond" w:eastAsia="Garamond" w:hAnsi="Garamond" w:cs="Garamond"/>
        </w:rPr>
        <w:t xml:space="preserve">for this purpose. </w:t>
      </w:r>
      <w:r w:rsidR="00E21193">
        <w:rPr>
          <w:rFonts w:ascii="Garamond" w:eastAsia="Garamond" w:hAnsi="Garamond" w:cs="Garamond"/>
          <w:bCs/>
        </w:rPr>
        <w:t xml:space="preserve">Only a </w:t>
      </w:r>
      <w:r w:rsidR="00E21193">
        <w:rPr>
          <w:rFonts w:ascii="Garamond" w:eastAsia="Garamond" w:hAnsi="Garamond" w:cs="Garamond"/>
          <w:bCs/>
          <w:spacing w:val="-2"/>
        </w:rPr>
        <w:t>p</w:t>
      </w:r>
      <w:r w:rsidR="00E21193">
        <w:rPr>
          <w:rFonts w:ascii="Garamond" w:eastAsia="Garamond" w:hAnsi="Garamond" w:cs="Garamond"/>
          <w:bCs/>
        </w:rPr>
        <w:t>lan</w:t>
      </w:r>
      <w:r w:rsidR="00E21193">
        <w:rPr>
          <w:rFonts w:ascii="Garamond" w:eastAsia="Garamond" w:hAnsi="Garamond" w:cs="Garamond"/>
          <w:bCs/>
          <w:spacing w:val="-2"/>
        </w:rPr>
        <w:t>’</w:t>
      </w:r>
      <w:r w:rsidR="00E21193">
        <w:rPr>
          <w:rFonts w:ascii="Garamond" w:eastAsia="Garamond" w:hAnsi="Garamond" w:cs="Garamond"/>
          <w:bCs/>
        </w:rPr>
        <w:t>s individual</w:t>
      </w:r>
      <w:r w:rsidR="00E21193">
        <w:rPr>
          <w:rFonts w:ascii="Garamond" w:eastAsia="Garamond" w:hAnsi="Garamond" w:cs="Garamond"/>
          <w:bCs/>
          <w:spacing w:val="1"/>
        </w:rPr>
        <w:t xml:space="preserve"> </w:t>
      </w:r>
      <w:r w:rsidR="00E21193">
        <w:rPr>
          <w:rFonts w:ascii="Garamond" w:eastAsia="Garamond" w:hAnsi="Garamond" w:cs="Garamond"/>
          <w:bCs/>
        </w:rPr>
        <w:t>deductible</w:t>
      </w:r>
      <w:r w:rsidR="00E21193">
        <w:rPr>
          <w:rFonts w:ascii="Garamond" w:eastAsia="Garamond" w:hAnsi="Garamond" w:cs="Garamond"/>
          <w:bCs/>
          <w:spacing w:val="-3"/>
        </w:rPr>
        <w:t xml:space="preserve"> </w:t>
      </w:r>
      <w:r w:rsidR="00E21193">
        <w:rPr>
          <w:rFonts w:ascii="Garamond" w:eastAsia="Garamond" w:hAnsi="Garamond" w:cs="Garamond"/>
          <w:bCs/>
        </w:rPr>
        <w:t>l</w:t>
      </w:r>
      <w:r w:rsidR="00E21193">
        <w:rPr>
          <w:rFonts w:ascii="Garamond" w:eastAsia="Garamond" w:hAnsi="Garamond" w:cs="Garamond"/>
          <w:bCs/>
          <w:spacing w:val="-2"/>
        </w:rPr>
        <w:t>e</w:t>
      </w:r>
      <w:r w:rsidR="00E21193">
        <w:rPr>
          <w:rFonts w:ascii="Garamond" w:eastAsia="Garamond" w:hAnsi="Garamond" w:cs="Garamond"/>
          <w:bCs/>
        </w:rPr>
        <w:t>vel must be satisfied</w:t>
      </w:r>
      <w:r w:rsidR="00E21193">
        <w:rPr>
          <w:rFonts w:ascii="Garamond" w:eastAsia="Garamond" w:hAnsi="Garamond" w:cs="Garamond"/>
          <w:bCs/>
          <w:spacing w:val="1"/>
        </w:rPr>
        <w:t xml:space="preserve"> </w:t>
      </w:r>
      <w:r w:rsidR="00E21193">
        <w:rPr>
          <w:rFonts w:ascii="Garamond" w:eastAsia="Garamond" w:hAnsi="Garamond" w:cs="Garamond"/>
          <w:bCs/>
          <w:spacing w:val="-2"/>
        </w:rPr>
        <w:t>t</w:t>
      </w:r>
      <w:r w:rsidR="00E21193">
        <w:rPr>
          <w:rFonts w:ascii="Garamond" w:eastAsia="Garamond" w:hAnsi="Garamond" w:cs="Garamond"/>
          <w:bCs/>
        </w:rPr>
        <w:t xml:space="preserve">o </w:t>
      </w:r>
      <w:r w:rsidR="00E21193">
        <w:rPr>
          <w:rFonts w:ascii="Garamond" w:eastAsia="Garamond" w:hAnsi="Garamond" w:cs="Garamond"/>
          <w:bCs/>
          <w:spacing w:val="-3"/>
        </w:rPr>
        <w:t>b</w:t>
      </w:r>
      <w:r w:rsidR="00E21193">
        <w:rPr>
          <w:rFonts w:ascii="Garamond" w:eastAsia="Garamond" w:hAnsi="Garamond" w:cs="Garamond"/>
          <w:bCs/>
        </w:rPr>
        <w:t>e included in this breakout for our pu</w:t>
      </w:r>
      <w:r w:rsidR="00E21193">
        <w:rPr>
          <w:rFonts w:ascii="Garamond" w:eastAsia="Garamond" w:hAnsi="Garamond" w:cs="Garamond"/>
          <w:bCs/>
          <w:spacing w:val="-1"/>
        </w:rPr>
        <w:t>r</w:t>
      </w:r>
      <w:r w:rsidR="00E21193">
        <w:rPr>
          <w:rFonts w:ascii="Garamond" w:eastAsia="Garamond" w:hAnsi="Garamond" w:cs="Garamond"/>
          <w:bCs/>
        </w:rPr>
        <w:t>po</w:t>
      </w:r>
      <w:r w:rsidR="00E21193">
        <w:rPr>
          <w:rFonts w:ascii="Garamond" w:eastAsia="Garamond" w:hAnsi="Garamond" w:cs="Garamond"/>
          <w:bCs/>
          <w:spacing w:val="-2"/>
        </w:rPr>
        <w:t>se</w:t>
      </w:r>
      <w:r w:rsidR="00E21193">
        <w:rPr>
          <w:rFonts w:ascii="Garamond" w:eastAsia="Garamond" w:hAnsi="Garamond" w:cs="Garamond"/>
          <w:bCs/>
          <w:spacing w:val="1"/>
        </w:rPr>
        <w:t>s</w:t>
      </w:r>
      <w:r w:rsidR="00E21193">
        <w:rPr>
          <w:rFonts w:ascii="Garamond" w:eastAsia="Garamond" w:hAnsi="Garamond" w:cs="Garamond"/>
        </w:rPr>
        <w:t xml:space="preserve">. For example, four </w:t>
      </w:r>
      <w:r w:rsidR="00E21193">
        <w:rPr>
          <w:rFonts w:ascii="Garamond" w:eastAsia="Garamond" w:hAnsi="Garamond" w:cs="Garamond"/>
          <w:spacing w:val="-2"/>
        </w:rPr>
        <w:t>m</w:t>
      </w:r>
      <w:r w:rsidR="00E21193">
        <w:rPr>
          <w:rFonts w:ascii="Garamond" w:eastAsia="Garamond" w:hAnsi="Garamond" w:cs="Garamond"/>
        </w:rPr>
        <w:t>e</w:t>
      </w:r>
      <w:r w:rsidR="00E21193">
        <w:rPr>
          <w:rFonts w:ascii="Garamond" w:eastAsia="Garamond" w:hAnsi="Garamond" w:cs="Garamond"/>
          <w:spacing w:val="-2"/>
        </w:rPr>
        <w:t>m</w:t>
      </w:r>
      <w:r w:rsidR="00E21193">
        <w:rPr>
          <w:rFonts w:ascii="Garamond" w:eastAsia="Garamond" w:hAnsi="Garamond" w:cs="Garamond"/>
        </w:rPr>
        <w:t>bers of a family plan</w:t>
      </w:r>
      <w:r w:rsidR="00E21193">
        <w:rPr>
          <w:rFonts w:ascii="Garamond" w:eastAsia="Garamond" w:hAnsi="Garamond" w:cs="Garamond"/>
          <w:spacing w:val="-2"/>
        </w:rPr>
        <w:t xml:space="preserve"> </w:t>
      </w:r>
      <w:r w:rsidR="00E21193">
        <w:rPr>
          <w:rFonts w:ascii="Garamond" w:eastAsia="Garamond" w:hAnsi="Garamond" w:cs="Garamond"/>
        </w:rPr>
        <w:t>would</w:t>
      </w:r>
      <w:r w:rsidR="00E21193">
        <w:rPr>
          <w:rFonts w:ascii="Garamond" w:eastAsia="Garamond" w:hAnsi="Garamond" w:cs="Garamond"/>
          <w:spacing w:val="-2"/>
        </w:rPr>
        <w:t xml:space="preserve"> </w:t>
      </w:r>
      <w:r w:rsidR="00E21193">
        <w:rPr>
          <w:rFonts w:ascii="Garamond" w:eastAsia="Garamond" w:hAnsi="Garamond" w:cs="Garamond"/>
        </w:rPr>
        <w:t xml:space="preserve">only </w:t>
      </w:r>
      <w:proofErr w:type="gramStart"/>
      <w:r w:rsidR="00E21193">
        <w:rPr>
          <w:rFonts w:ascii="Garamond" w:eastAsia="Garamond" w:hAnsi="Garamond" w:cs="Garamond"/>
        </w:rPr>
        <w:t>be considered to be</w:t>
      </w:r>
      <w:proofErr w:type="gramEnd"/>
      <w:r w:rsidR="00E21193">
        <w:rPr>
          <w:rFonts w:ascii="Garamond" w:eastAsia="Garamond" w:hAnsi="Garamond" w:cs="Garamond"/>
        </w:rPr>
        <w:t xml:space="preserve"> in an HD</w:t>
      </w:r>
      <w:r w:rsidR="00E21193">
        <w:rPr>
          <w:rFonts w:ascii="Garamond" w:eastAsia="Garamond" w:hAnsi="Garamond" w:cs="Garamond"/>
          <w:spacing w:val="1"/>
        </w:rPr>
        <w:t>H</w:t>
      </w:r>
      <w:r w:rsidR="00E21193">
        <w:rPr>
          <w:rFonts w:ascii="Garamond" w:eastAsia="Garamond" w:hAnsi="Garamond" w:cs="Garamond"/>
        </w:rPr>
        <w:t>P in 20</w:t>
      </w:r>
      <w:r w:rsidR="00554E5A">
        <w:rPr>
          <w:rFonts w:ascii="Garamond" w:eastAsia="Garamond" w:hAnsi="Garamond" w:cs="Garamond"/>
        </w:rPr>
        <w:t>2</w:t>
      </w:r>
      <w:r w:rsidR="005D57C4">
        <w:rPr>
          <w:rFonts w:ascii="Garamond" w:eastAsia="Garamond" w:hAnsi="Garamond" w:cs="Garamond"/>
        </w:rPr>
        <w:t>3</w:t>
      </w:r>
      <w:r w:rsidR="00E21193">
        <w:rPr>
          <w:rFonts w:ascii="Garamond" w:eastAsia="Garamond" w:hAnsi="Garamond" w:cs="Garamond"/>
        </w:rPr>
        <w:t xml:space="preserve"> f</w:t>
      </w:r>
      <w:r w:rsidR="00E21193">
        <w:rPr>
          <w:rFonts w:ascii="Garamond" w:eastAsia="Garamond" w:hAnsi="Garamond" w:cs="Garamond"/>
          <w:spacing w:val="-2"/>
        </w:rPr>
        <w:t>o</w:t>
      </w:r>
      <w:r w:rsidR="00E21193">
        <w:rPr>
          <w:rFonts w:ascii="Garamond" w:eastAsia="Garamond" w:hAnsi="Garamond" w:cs="Garamond"/>
        </w:rPr>
        <w:t>r this</w:t>
      </w:r>
      <w:r w:rsidR="00E21193">
        <w:rPr>
          <w:rFonts w:ascii="Garamond" w:eastAsia="Garamond" w:hAnsi="Garamond" w:cs="Garamond"/>
          <w:spacing w:val="-2"/>
        </w:rPr>
        <w:t xml:space="preserve"> </w:t>
      </w:r>
      <w:r w:rsidR="00E21193">
        <w:rPr>
          <w:rFonts w:ascii="Garamond" w:eastAsia="Garamond" w:hAnsi="Garamond" w:cs="Garamond"/>
        </w:rPr>
        <w:t xml:space="preserve">data request’s purpose </w:t>
      </w:r>
      <w:r w:rsidR="00E21193">
        <w:rPr>
          <w:rFonts w:ascii="Garamond" w:eastAsia="Garamond" w:hAnsi="Garamond" w:cs="Garamond"/>
          <w:spacing w:val="-2"/>
        </w:rPr>
        <w:t>i</w:t>
      </w:r>
      <w:r w:rsidR="00E21193">
        <w:rPr>
          <w:rFonts w:ascii="Garamond" w:eastAsia="Garamond" w:hAnsi="Garamond" w:cs="Garamond"/>
        </w:rPr>
        <w:t>f t</w:t>
      </w:r>
      <w:r w:rsidR="00E21193">
        <w:rPr>
          <w:rFonts w:ascii="Garamond" w:eastAsia="Garamond" w:hAnsi="Garamond" w:cs="Garamond"/>
          <w:spacing w:val="-2"/>
        </w:rPr>
        <w:t>h</w:t>
      </w:r>
      <w:r w:rsidR="00E21193">
        <w:rPr>
          <w:rFonts w:ascii="Garamond" w:eastAsia="Garamond" w:hAnsi="Garamond" w:cs="Garamond"/>
        </w:rPr>
        <w:t>e individual deductib</w:t>
      </w:r>
      <w:r w:rsidR="00E21193">
        <w:rPr>
          <w:rFonts w:ascii="Garamond" w:eastAsia="Garamond" w:hAnsi="Garamond" w:cs="Garamond"/>
          <w:spacing w:val="-2"/>
        </w:rPr>
        <w:t>l</w:t>
      </w:r>
      <w:r w:rsidR="00E21193">
        <w:rPr>
          <w:rFonts w:ascii="Garamond" w:eastAsia="Garamond" w:hAnsi="Garamond" w:cs="Garamond"/>
        </w:rPr>
        <w:t xml:space="preserve">e for </w:t>
      </w:r>
      <w:r w:rsidR="00E21193">
        <w:rPr>
          <w:rFonts w:ascii="Garamond" w:eastAsia="Garamond" w:hAnsi="Garamond" w:cs="Garamond"/>
          <w:spacing w:val="-2"/>
        </w:rPr>
        <w:t>t</w:t>
      </w:r>
      <w:r w:rsidR="00E21193">
        <w:rPr>
          <w:rFonts w:ascii="Garamond" w:eastAsia="Garamond" w:hAnsi="Garamond" w:cs="Garamond"/>
        </w:rPr>
        <w:t>hat product is equal to or exceeds $1,</w:t>
      </w:r>
      <w:r w:rsidR="005D57C4">
        <w:rPr>
          <w:rFonts w:ascii="Garamond" w:eastAsia="Garamond" w:hAnsi="Garamond" w:cs="Garamond"/>
        </w:rPr>
        <w:t>5</w:t>
      </w:r>
      <w:r w:rsidR="00554E5A">
        <w:rPr>
          <w:rFonts w:ascii="Garamond" w:eastAsia="Garamond" w:hAnsi="Garamond" w:cs="Garamond"/>
        </w:rPr>
        <w:t>0</w:t>
      </w:r>
      <w:r w:rsidR="00E21193">
        <w:rPr>
          <w:rFonts w:ascii="Garamond" w:eastAsia="Garamond" w:hAnsi="Garamond" w:cs="Garamond"/>
        </w:rPr>
        <w:t xml:space="preserve">0 </w:t>
      </w:r>
      <w:r w:rsidR="00E21193">
        <w:rPr>
          <w:rFonts w:ascii="Garamond" w:eastAsia="Garamond" w:hAnsi="Garamond" w:cs="Garamond"/>
          <w:spacing w:val="-2"/>
        </w:rPr>
        <w:t>i</w:t>
      </w:r>
      <w:r w:rsidR="00E21193">
        <w:rPr>
          <w:rFonts w:ascii="Garamond" w:eastAsia="Garamond" w:hAnsi="Garamond" w:cs="Garamond"/>
        </w:rPr>
        <w:t>n 20</w:t>
      </w:r>
      <w:r w:rsidR="00F40677">
        <w:rPr>
          <w:rFonts w:ascii="Garamond" w:eastAsia="Garamond" w:hAnsi="Garamond" w:cs="Garamond"/>
        </w:rPr>
        <w:t>2</w:t>
      </w:r>
      <w:r w:rsidR="005D57C4">
        <w:rPr>
          <w:rFonts w:ascii="Garamond" w:eastAsia="Garamond" w:hAnsi="Garamond" w:cs="Garamond"/>
        </w:rPr>
        <w:t>3</w:t>
      </w:r>
      <w:r w:rsidR="00E21193">
        <w:rPr>
          <w:rFonts w:ascii="Garamond" w:eastAsia="Garamond" w:hAnsi="Garamond" w:cs="Garamond"/>
        </w:rPr>
        <w:t>; t</w:t>
      </w:r>
      <w:r w:rsidR="00E21193">
        <w:rPr>
          <w:rFonts w:ascii="Garamond" w:eastAsia="Garamond" w:hAnsi="Garamond" w:cs="Garamond"/>
          <w:spacing w:val="1"/>
        </w:rPr>
        <w:t>h</w:t>
      </w:r>
      <w:r w:rsidR="00E21193">
        <w:rPr>
          <w:rFonts w:ascii="Garamond" w:eastAsia="Garamond" w:hAnsi="Garamond" w:cs="Garamond"/>
        </w:rPr>
        <w:t>e deductible for</w:t>
      </w:r>
      <w:r w:rsidR="00E21193">
        <w:rPr>
          <w:rFonts w:ascii="Garamond" w:eastAsia="Garamond" w:hAnsi="Garamond" w:cs="Garamond"/>
          <w:spacing w:val="-2"/>
        </w:rPr>
        <w:t xml:space="preserve"> </w:t>
      </w:r>
      <w:r w:rsidR="00E21193">
        <w:rPr>
          <w:rFonts w:ascii="Garamond" w:eastAsia="Garamond" w:hAnsi="Garamond" w:cs="Garamond"/>
        </w:rPr>
        <w:t>the f</w:t>
      </w:r>
      <w:r w:rsidR="00E21193">
        <w:rPr>
          <w:rFonts w:ascii="Garamond" w:eastAsia="Garamond" w:hAnsi="Garamond" w:cs="Garamond"/>
          <w:spacing w:val="-2"/>
        </w:rPr>
        <w:t>a</w:t>
      </w:r>
      <w:r w:rsidR="00E21193">
        <w:rPr>
          <w:rFonts w:ascii="Garamond" w:eastAsia="Garamond" w:hAnsi="Garamond" w:cs="Garamond"/>
        </w:rPr>
        <w:t>mily plan itself is in</w:t>
      </w:r>
      <w:r w:rsidR="00E21193">
        <w:rPr>
          <w:rFonts w:ascii="Garamond" w:eastAsia="Garamond" w:hAnsi="Garamond" w:cs="Garamond"/>
          <w:spacing w:val="-2"/>
        </w:rPr>
        <w:t>c</w:t>
      </w:r>
      <w:r w:rsidR="00E21193">
        <w:rPr>
          <w:rFonts w:ascii="Garamond" w:eastAsia="Garamond" w:hAnsi="Garamond" w:cs="Garamond"/>
        </w:rPr>
        <w:t>onse</w:t>
      </w:r>
      <w:r w:rsidR="00E21193">
        <w:rPr>
          <w:rFonts w:ascii="Garamond" w:eastAsia="Garamond" w:hAnsi="Garamond" w:cs="Garamond"/>
          <w:spacing w:val="-2"/>
        </w:rPr>
        <w:t>q</w:t>
      </w:r>
      <w:r w:rsidR="00E21193">
        <w:rPr>
          <w:rFonts w:ascii="Garamond" w:eastAsia="Garamond" w:hAnsi="Garamond" w:cs="Garamond"/>
        </w:rPr>
        <w:t>uential.</w:t>
      </w:r>
    </w:p>
    <w:p w14:paraId="18C43F86" w14:textId="77777777" w:rsidR="00E21193" w:rsidRPr="00B35026" w:rsidRDefault="00E21193" w:rsidP="00E21193">
      <w:pPr>
        <w:pStyle w:val="ListParagraph"/>
        <w:numPr>
          <w:ilvl w:val="0"/>
          <w:numId w:val="4"/>
        </w:numPr>
        <w:tabs>
          <w:tab w:val="left" w:pos="720"/>
        </w:tabs>
        <w:spacing w:after="120" w:line="240" w:lineRule="auto"/>
        <w:ind w:left="720" w:right="130"/>
        <w:contextualSpacing w:val="0"/>
        <w:rPr>
          <w:rFonts w:ascii="Garamond" w:eastAsia="Garamond" w:hAnsi="Garamond" w:cs="Garamond"/>
        </w:rPr>
      </w:pPr>
      <w:r w:rsidRPr="00B35026">
        <w:rPr>
          <w:rFonts w:ascii="Garamond" w:eastAsia="Garamond" w:hAnsi="Garamond" w:cs="Garamond"/>
          <w:b/>
          <w:bCs/>
        </w:rPr>
        <w:t>Tiered Network</w:t>
      </w:r>
      <w:r w:rsidRPr="00B35026">
        <w:rPr>
          <w:rFonts w:ascii="Garamond" w:eastAsia="Garamond" w:hAnsi="Garamond" w:cs="Garamond"/>
          <w:b/>
          <w:bCs/>
          <w:spacing w:val="1"/>
        </w:rPr>
        <w:t>s</w:t>
      </w:r>
      <w:r w:rsidRPr="00B35026">
        <w:rPr>
          <w:rFonts w:ascii="Garamond" w:eastAsia="Garamond" w:hAnsi="Garamond" w:cs="Garamond"/>
          <w:b/>
          <w:bCs/>
        </w:rPr>
        <w:t xml:space="preserve">: </w:t>
      </w:r>
      <w:r w:rsidRPr="00B35026">
        <w:rPr>
          <w:rFonts w:ascii="Garamond" w:eastAsia="Garamond" w:hAnsi="Garamond" w:cs="Garamond"/>
        </w:rPr>
        <w:t>Pl</w:t>
      </w:r>
      <w:r w:rsidRPr="00B35026">
        <w:rPr>
          <w:rFonts w:ascii="Garamond" w:eastAsia="Garamond" w:hAnsi="Garamond" w:cs="Garamond"/>
          <w:spacing w:val="-2"/>
        </w:rPr>
        <w:t>a</w:t>
      </w:r>
      <w:r w:rsidRPr="00B35026">
        <w:rPr>
          <w:rFonts w:ascii="Garamond" w:eastAsia="Garamond" w:hAnsi="Garamond" w:cs="Garamond"/>
        </w:rPr>
        <w:t xml:space="preserve">ns </w:t>
      </w:r>
      <w:r w:rsidRPr="00B35026">
        <w:rPr>
          <w:rFonts w:ascii="Garamond" w:eastAsia="Garamond" w:hAnsi="Garamond" w:cs="Garamond"/>
          <w:spacing w:val="-2"/>
        </w:rPr>
        <w:t>t</w:t>
      </w:r>
      <w:r w:rsidRPr="00B35026">
        <w:rPr>
          <w:rFonts w:ascii="Garamond" w:eastAsia="Garamond" w:hAnsi="Garamond" w:cs="Garamond"/>
        </w:rPr>
        <w:t>hat segment</w:t>
      </w:r>
      <w:r w:rsidRPr="00B35026">
        <w:rPr>
          <w:rFonts w:ascii="Garamond" w:eastAsia="Garamond" w:hAnsi="Garamond" w:cs="Garamond"/>
          <w:spacing w:val="1"/>
        </w:rPr>
        <w:t xml:space="preserve"> </w:t>
      </w:r>
      <w:r>
        <w:rPr>
          <w:rFonts w:ascii="Garamond" w:eastAsia="Garamond" w:hAnsi="Garamond" w:cs="Garamond"/>
        </w:rPr>
        <w:t>their</w:t>
      </w:r>
      <w:r w:rsidRPr="00B35026">
        <w:rPr>
          <w:rFonts w:ascii="Garamond" w:eastAsia="Garamond" w:hAnsi="Garamond" w:cs="Garamond"/>
        </w:rPr>
        <w:t xml:space="preserve"> pr</w:t>
      </w:r>
      <w:r w:rsidRPr="00B35026">
        <w:rPr>
          <w:rFonts w:ascii="Garamond" w:eastAsia="Garamond" w:hAnsi="Garamond" w:cs="Garamond"/>
          <w:spacing w:val="-2"/>
        </w:rPr>
        <w:t>o</w:t>
      </w:r>
      <w:r w:rsidRPr="00B35026">
        <w:rPr>
          <w:rFonts w:ascii="Garamond" w:eastAsia="Garamond" w:hAnsi="Garamond" w:cs="Garamond"/>
        </w:rPr>
        <w:t>vider</w:t>
      </w:r>
      <w:r w:rsidRPr="00B35026">
        <w:rPr>
          <w:rFonts w:ascii="Garamond" w:eastAsia="Garamond" w:hAnsi="Garamond" w:cs="Garamond"/>
          <w:spacing w:val="-2"/>
        </w:rPr>
        <w:t xml:space="preserve"> </w:t>
      </w:r>
      <w:r w:rsidRPr="00B35026">
        <w:rPr>
          <w:rFonts w:ascii="Garamond" w:eastAsia="Garamond" w:hAnsi="Garamond" w:cs="Garamond"/>
        </w:rPr>
        <w:t xml:space="preserve">networks into tiers, </w:t>
      </w:r>
      <w:r w:rsidRPr="00B35026">
        <w:rPr>
          <w:rFonts w:ascii="Garamond" w:eastAsia="Garamond" w:hAnsi="Garamond" w:cs="Garamond"/>
          <w:spacing w:val="-2"/>
        </w:rPr>
        <w:t>w</w:t>
      </w:r>
      <w:r w:rsidRPr="00B35026">
        <w:rPr>
          <w:rFonts w:ascii="Garamond" w:eastAsia="Garamond" w:hAnsi="Garamond" w:cs="Garamond"/>
        </w:rPr>
        <w:t>ith ti</w:t>
      </w:r>
      <w:r w:rsidRPr="00B35026">
        <w:rPr>
          <w:rFonts w:ascii="Garamond" w:eastAsia="Garamond" w:hAnsi="Garamond" w:cs="Garamond"/>
          <w:spacing w:val="-2"/>
        </w:rPr>
        <w:t>e</w:t>
      </w:r>
      <w:r w:rsidRPr="00B35026">
        <w:rPr>
          <w:rFonts w:ascii="Garamond" w:eastAsia="Garamond" w:hAnsi="Garamond" w:cs="Garamond"/>
        </w:rPr>
        <w:t>rs typically</w:t>
      </w:r>
      <w:r w:rsidRPr="00B35026">
        <w:rPr>
          <w:rFonts w:ascii="Garamond" w:eastAsia="Garamond" w:hAnsi="Garamond" w:cs="Garamond"/>
          <w:spacing w:val="1"/>
        </w:rPr>
        <w:t xml:space="preserve"> </w:t>
      </w:r>
      <w:r w:rsidRPr="00B35026">
        <w:rPr>
          <w:rFonts w:ascii="Garamond" w:eastAsia="Garamond" w:hAnsi="Garamond" w:cs="Garamond"/>
        </w:rPr>
        <w:t>based on differences in the qu</w:t>
      </w:r>
      <w:r w:rsidRPr="00B35026">
        <w:rPr>
          <w:rFonts w:ascii="Garamond" w:eastAsia="Garamond" w:hAnsi="Garamond" w:cs="Garamond"/>
          <w:spacing w:val="-3"/>
        </w:rPr>
        <w:t>a</w:t>
      </w:r>
      <w:r w:rsidRPr="00B35026">
        <w:rPr>
          <w:rFonts w:ascii="Garamond" w:eastAsia="Garamond" w:hAnsi="Garamond" w:cs="Garamond"/>
        </w:rPr>
        <w:t xml:space="preserve">lity </w:t>
      </w:r>
      <w:r>
        <w:rPr>
          <w:rFonts w:ascii="Garamond" w:eastAsia="Garamond" w:hAnsi="Garamond" w:cs="Garamond"/>
        </w:rPr>
        <w:t>and/</w:t>
      </w:r>
      <w:r w:rsidRPr="00B35026">
        <w:rPr>
          <w:rFonts w:ascii="Garamond" w:eastAsia="Garamond" w:hAnsi="Garamond" w:cs="Garamond"/>
        </w:rPr>
        <w:t>or</w:t>
      </w:r>
      <w:r w:rsidRPr="00B35026">
        <w:rPr>
          <w:rFonts w:ascii="Garamond" w:eastAsia="Garamond" w:hAnsi="Garamond" w:cs="Garamond"/>
          <w:spacing w:val="-2"/>
        </w:rPr>
        <w:t xml:space="preserve"> </w:t>
      </w:r>
      <w:r w:rsidRPr="00B35026">
        <w:rPr>
          <w:rFonts w:ascii="Garamond" w:eastAsia="Garamond" w:hAnsi="Garamond" w:cs="Garamond"/>
        </w:rPr>
        <w:t>the cost of ca</w:t>
      </w:r>
      <w:r w:rsidRPr="00B35026">
        <w:rPr>
          <w:rFonts w:ascii="Garamond" w:eastAsia="Garamond" w:hAnsi="Garamond" w:cs="Garamond"/>
          <w:spacing w:val="1"/>
        </w:rPr>
        <w:t>r</w:t>
      </w:r>
      <w:r w:rsidRPr="00B35026">
        <w:rPr>
          <w:rFonts w:ascii="Garamond" w:eastAsia="Garamond" w:hAnsi="Garamond" w:cs="Garamond"/>
        </w:rPr>
        <w:t>e prov</w:t>
      </w:r>
      <w:r w:rsidRPr="00B35026">
        <w:rPr>
          <w:rFonts w:ascii="Garamond" w:eastAsia="Garamond" w:hAnsi="Garamond" w:cs="Garamond"/>
          <w:spacing w:val="-2"/>
        </w:rPr>
        <w:t>i</w:t>
      </w:r>
      <w:r w:rsidRPr="00B35026">
        <w:rPr>
          <w:rFonts w:ascii="Garamond" w:eastAsia="Garamond" w:hAnsi="Garamond" w:cs="Garamond"/>
        </w:rPr>
        <w:t>ded. Tiers are not con</w:t>
      </w:r>
      <w:r w:rsidRPr="00B35026">
        <w:rPr>
          <w:rFonts w:ascii="Garamond" w:eastAsia="Garamond" w:hAnsi="Garamond" w:cs="Garamond"/>
          <w:spacing w:val="-3"/>
        </w:rPr>
        <w:t>s</w:t>
      </w:r>
      <w:r w:rsidRPr="00B35026">
        <w:rPr>
          <w:rFonts w:ascii="Garamond" w:eastAsia="Garamond" w:hAnsi="Garamond" w:cs="Garamond"/>
        </w:rPr>
        <w:t>ider</w:t>
      </w:r>
      <w:r w:rsidRPr="00B35026">
        <w:rPr>
          <w:rFonts w:ascii="Garamond" w:eastAsia="Garamond" w:hAnsi="Garamond" w:cs="Garamond"/>
          <w:spacing w:val="-3"/>
        </w:rPr>
        <w:t>e</w:t>
      </w:r>
      <w:r w:rsidRPr="00B35026">
        <w:rPr>
          <w:rFonts w:ascii="Garamond" w:eastAsia="Garamond" w:hAnsi="Garamond" w:cs="Garamond"/>
        </w:rPr>
        <w:t xml:space="preserve">d separate </w:t>
      </w:r>
      <w:r>
        <w:rPr>
          <w:rFonts w:ascii="Garamond" w:eastAsia="Garamond" w:hAnsi="Garamond" w:cs="Garamond"/>
        </w:rPr>
        <w:t>networks</w:t>
      </w:r>
      <w:r w:rsidRPr="00B35026">
        <w:rPr>
          <w:rFonts w:ascii="Garamond" w:eastAsia="Garamond" w:hAnsi="Garamond" w:cs="Garamond"/>
        </w:rPr>
        <w:t xml:space="preserve"> but ra</w:t>
      </w:r>
      <w:r w:rsidRPr="00B35026">
        <w:rPr>
          <w:rFonts w:ascii="Garamond" w:eastAsia="Garamond" w:hAnsi="Garamond" w:cs="Garamond"/>
          <w:spacing w:val="-1"/>
        </w:rPr>
        <w:t>t</w:t>
      </w:r>
      <w:r w:rsidRPr="00B35026">
        <w:rPr>
          <w:rFonts w:ascii="Garamond" w:eastAsia="Garamond" w:hAnsi="Garamond" w:cs="Garamond"/>
        </w:rPr>
        <w:t>her su</w:t>
      </w:r>
      <w:r w:rsidRPr="00B35026">
        <w:rPr>
          <w:rFonts w:ascii="Garamond" w:eastAsia="Garamond" w:hAnsi="Garamond" w:cs="Garamond"/>
          <w:spacing w:val="-1"/>
        </w:rPr>
        <w:t>b</w:t>
      </w:r>
      <w:r w:rsidRPr="00B35026">
        <w:rPr>
          <w:rFonts w:ascii="Garamond" w:eastAsia="Garamond" w:hAnsi="Garamond" w:cs="Garamond"/>
        </w:rPr>
        <w:t>-segmen</w:t>
      </w:r>
      <w:r w:rsidRPr="00B35026">
        <w:rPr>
          <w:rFonts w:ascii="Garamond" w:eastAsia="Garamond" w:hAnsi="Garamond" w:cs="Garamond"/>
          <w:spacing w:val="-3"/>
        </w:rPr>
        <w:t>t</w:t>
      </w:r>
      <w:r>
        <w:rPr>
          <w:rFonts w:ascii="Garamond" w:eastAsia="Garamond" w:hAnsi="Garamond" w:cs="Garamond"/>
          <w:spacing w:val="-3"/>
        </w:rPr>
        <w:t>s</w:t>
      </w:r>
      <w:r w:rsidRPr="00B35026">
        <w:rPr>
          <w:rFonts w:ascii="Garamond" w:eastAsia="Garamond" w:hAnsi="Garamond" w:cs="Garamond"/>
        </w:rPr>
        <w:t xml:space="preserve"> of</w:t>
      </w:r>
      <w:r w:rsidRPr="00B35026">
        <w:rPr>
          <w:rFonts w:ascii="Garamond" w:eastAsia="Garamond" w:hAnsi="Garamond" w:cs="Garamond"/>
          <w:spacing w:val="-2"/>
        </w:rPr>
        <w:t xml:space="preserve"> </w:t>
      </w:r>
      <w:r w:rsidRPr="00B35026">
        <w:rPr>
          <w:rFonts w:ascii="Garamond" w:eastAsia="Garamond" w:hAnsi="Garamond" w:cs="Garamond"/>
        </w:rPr>
        <w:t>a payer’s HMO or PPO</w:t>
      </w:r>
      <w:r w:rsidRPr="00B35026">
        <w:rPr>
          <w:rFonts w:ascii="Garamond" w:eastAsia="Garamond" w:hAnsi="Garamond" w:cs="Garamond"/>
          <w:spacing w:val="-2"/>
        </w:rPr>
        <w:t xml:space="preserve"> </w:t>
      </w:r>
      <w:r w:rsidRPr="00B35026">
        <w:rPr>
          <w:rFonts w:ascii="Garamond" w:eastAsia="Garamond" w:hAnsi="Garamond" w:cs="Garamond"/>
        </w:rPr>
        <w:t>ne</w:t>
      </w:r>
      <w:r w:rsidRPr="00B35026">
        <w:rPr>
          <w:rFonts w:ascii="Garamond" w:eastAsia="Garamond" w:hAnsi="Garamond" w:cs="Garamond"/>
          <w:spacing w:val="-3"/>
        </w:rPr>
        <w:t>t</w:t>
      </w:r>
      <w:r w:rsidRPr="00B35026">
        <w:rPr>
          <w:rFonts w:ascii="Garamond" w:eastAsia="Garamond" w:hAnsi="Garamond" w:cs="Garamond"/>
        </w:rPr>
        <w:t>work.</w:t>
      </w:r>
      <w:r w:rsidRPr="00B35026">
        <w:rPr>
          <w:rFonts w:ascii="Garamond" w:eastAsia="Garamond" w:hAnsi="Garamond" w:cs="Garamond"/>
          <w:spacing w:val="1"/>
        </w:rPr>
        <w:t xml:space="preserve"> </w:t>
      </w:r>
      <w:r w:rsidRPr="00B35026">
        <w:rPr>
          <w:rFonts w:ascii="Garamond" w:eastAsia="Garamond" w:hAnsi="Garamond" w:cs="Garamond"/>
        </w:rPr>
        <w:t>A Tiered Net</w:t>
      </w:r>
      <w:r w:rsidRPr="00B35026">
        <w:rPr>
          <w:rFonts w:ascii="Garamond" w:eastAsia="Garamond" w:hAnsi="Garamond" w:cs="Garamond"/>
          <w:spacing w:val="-2"/>
        </w:rPr>
        <w:t>w</w:t>
      </w:r>
      <w:r w:rsidRPr="00B35026">
        <w:rPr>
          <w:rFonts w:ascii="Garamond" w:eastAsia="Garamond" w:hAnsi="Garamond" w:cs="Garamond"/>
        </w:rPr>
        <w:t xml:space="preserve">ork </w:t>
      </w:r>
      <w:r w:rsidRPr="00B35026">
        <w:rPr>
          <w:rFonts w:ascii="Garamond" w:eastAsia="Garamond" w:hAnsi="Garamond" w:cs="Garamond"/>
          <w:spacing w:val="-2"/>
        </w:rPr>
        <w:t>i</w:t>
      </w:r>
      <w:r w:rsidRPr="00B35026">
        <w:rPr>
          <w:rFonts w:ascii="Garamond" w:eastAsia="Garamond" w:hAnsi="Garamond" w:cs="Garamond"/>
        </w:rPr>
        <w:t>s differe</w:t>
      </w:r>
      <w:r w:rsidRPr="00B35026">
        <w:rPr>
          <w:rFonts w:ascii="Garamond" w:eastAsia="Garamond" w:hAnsi="Garamond" w:cs="Garamond"/>
          <w:spacing w:val="1"/>
        </w:rPr>
        <w:t>n</w:t>
      </w:r>
      <w:r w:rsidRPr="00B35026">
        <w:rPr>
          <w:rFonts w:ascii="Garamond" w:eastAsia="Garamond" w:hAnsi="Garamond" w:cs="Garamond"/>
        </w:rPr>
        <w:t xml:space="preserve">t than a plan only </w:t>
      </w:r>
      <w:r w:rsidRPr="00B35026">
        <w:rPr>
          <w:rFonts w:ascii="Garamond" w:eastAsia="Garamond" w:hAnsi="Garamond" w:cs="Garamond"/>
          <w:spacing w:val="-1"/>
        </w:rPr>
        <w:t>s</w:t>
      </w:r>
      <w:r w:rsidRPr="00B35026">
        <w:rPr>
          <w:rFonts w:ascii="Garamond" w:eastAsia="Garamond" w:hAnsi="Garamond" w:cs="Garamond"/>
        </w:rPr>
        <w:t xml:space="preserve">plitting </w:t>
      </w:r>
      <w:r w:rsidRPr="00B35026">
        <w:rPr>
          <w:rFonts w:ascii="Garamond" w:eastAsia="Garamond" w:hAnsi="Garamond" w:cs="Garamond"/>
          <w:spacing w:val="-2"/>
        </w:rPr>
        <w:t>b</w:t>
      </w:r>
      <w:r w:rsidRPr="00B35026">
        <w:rPr>
          <w:rFonts w:ascii="Garamond" w:eastAsia="Garamond" w:hAnsi="Garamond" w:cs="Garamond"/>
        </w:rPr>
        <w:t>enefits</w:t>
      </w:r>
      <w:r w:rsidRPr="00B35026">
        <w:rPr>
          <w:rFonts w:ascii="Garamond" w:eastAsia="Garamond" w:hAnsi="Garamond" w:cs="Garamond"/>
          <w:spacing w:val="-2"/>
        </w:rPr>
        <w:t xml:space="preserve"> </w:t>
      </w:r>
      <w:r w:rsidRPr="00B35026">
        <w:rPr>
          <w:rFonts w:ascii="Garamond" w:eastAsia="Garamond" w:hAnsi="Garamond" w:cs="Garamond"/>
        </w:rPr>
        <w:t>by in-network vs. out</w:t>
      </w:r>
      <w:r w:rsidRPr="00B35026">
        <w:rPr>
          <w:rFonts w:ascii="Garamond" w:eastAsia="Garamond" w:hAnsi="Garamond" w:cs="Garamond"/>
          <w:spacing w:val="-2"/>
        </w:rPr>
        <w:t>-</w:t>
      </w:r>
      <w:r w:rsidRPr="00B35026">
        <w:rPr>
          <w:rFonts w:ascii="Garamond" w:eastAsia="Garamond" w:hAnsi="Garamond" w:cs="Garamond"/>
        </w:rPr>
        <w:t>of-n</w:t>
      </w:r>
      <w:r w:rsidRPr="00B35026">
        <w:rPr>
          <w:rFonts w:ascii="Garamond" w:eastAsia="Garamond" w:hAnsi="Garamond" w:cs="Garamond"/>
          <w:spacing w:val="-2"/>
        </w:rPr>
        <w:t>e</w:t>
      </w:r>
      <w:r w:rsidRPr="00B35026">
        <w:rPr>
          <w:rFonts w:ascii="Garamond" w:eastAsia="Garamond" w:hAnsi="Garamond" w:cs="Garamond"/>
        </w:rPr>
        <w:t>twork; a Tiered Netw</w:t>
      </w:r>
      <w:r w:rsidRPr="00B35026">
        <w:rPr>
          <w:rFonts w:ascii="Garamond" w:eastAsia="Garamond" w:hAnsi="Garamond" w:cs="Garamond"/>
          <w:spacing w:val="-2"/>
        </w:rPr>
        <w:t>o</w:t>
      </w:r>
      <w:r w:rsidRPr="00B35026">
        <w:rPr>
          <w:rFonts w:ascii="Garamond" w:eastAsia="Garamond" w:hAnsi="Garamond" w:cs="Garamond"/>
        </w:rPr>
        <w:t xml:space="preserve">rk </w:t>
      </w:r>
      <w:r w:rsidRPr="00B35026">
        <w:rPr>
          <w:rFonts w:ascii="Garamond" w:eastAsia="Garamond" w:hAnsi="Garamond" w:cs="Garamond"/>
          <w:spacing w:val="-2"/>
        </w:rPr>
        <w:t>w</w:t>
      </w:r>
      <w:r w:rsidRPr="00B35026">
        <w:rPr>
          <w:rFonts w:ascii="Garamond" w:eastAsia="Garamond" w:hAnsi="Garamond" w:cs="Garamond"/>
        </w:rPr>
        <w:t xml:space="preserve">ill have varying degrees of payments </w:t>
      </w:r>
      <w:r w:rsidRPr="00B35026">
        <w:rPr>
          <w:rFonts w:ascii="Garamond" w:eastAsia="Garamond" w:hAnsi="Garamond" w:cs="Garamond"/>
          <w:spacing w:val="-3"/>
        </w:rPr>
        <w:t>f</w:t>
      </w:r>
      <w:r w:rsidRPr="00B35026">
        <w:rPr>
          <w:rFonts w:ascii="Garamond" w:eastAsia="Garamond" w:hAnsi="Garamond" w:cs="Garamond"/>
        </w:rPr>
        <w:t>or i</w:t>
      </w:r>
      <w:r w:rsidRPr="00B35026">
        <w:rPr>
          <w:rFonts w:ascii="Garamond" w:eastAsia="Garamond" w:hAnsi="Garamond" w:cs="Garamond"/>
          <w:spacing w:val="1"/>
        </w:rPr>
        <w:t>n</w:t>
      </w:r>
      <w:r w:rsidRPr="00B35026">
        <w:rPr>
          <w:rFonts w:ascii="Garamond" w:eastAsia="Garamond" w:hAnsi="Garamond" w:cs="Garamond"/>
          <w:spacing w:val="-2"/>
        </w:rPr>
        <w:t>-</w:t>
      </w:r>
      <w:r w:rsidRPr="00B35026">
        <w:rPr>
          <w:rFonts w:ascii="Garamond" w:eastAsia="Garamond" w:hAnsi="Garamond" w:cs="Garamond"/>
        </w:rPr>
        <w:t>network provider</w:t>
      </w:r>
      <w:r w:rsidRPr="00B35026">
        <w:rPr>
          <w:rFonts w:ascii="Garamond" w:eastAsia="Garamond" w:hAnsi="Garamond" w:cs="Garamond"/>
          <w:spacing w:val="-1"/>
        </w:rPr>
        <w:t>s</w:t>
      </w:r>
      <w:r w:rsidRPr="00B35026">
        <w:rPr>
          <w:rFonts w:ascii="Garamond" w:eastAsia="Garamond" w:hAnsi="Garamond" w:cs="Garamond"/>
        </w:rPr>
        <w:t xml:space="preserve">. </w:t>
      </w:r>
    </w:p>
    <w:p w14:paraId="3BC5BEB6" w14:textId="4A5DAC26" w:rsidR="00E21193" w:rsidRPr="008B6CF0" w:rsidRDefault="00E21193" w:rsidP="00E21193">
      <w:pPr>
        <w:tabs>
          <w:tab w:val="left" w:pos="720"/>
        </w:tabs>
        <w:spacing w:after="120" w:line="240" w:lineRule="auto"/>
        <w:ind w:left="720" w:right="144"/>
        <w:rPr>
          <w:rFonts w:ascii="Garamond" w:eastAsia="Garamond" w:hAnsi="Garamond" w:cs="Garamond"/>
        </w:rPr>
      </w:pPr>
      <w:r w:rsidRPr="008B6CF0">
        <w:rPr>
          <w:rFonts w:ascii="Garamond" w:eastAsia="Garamond" w:hAnsi="Garamond" w:cs="Garamond"/>
        </w:rPr>
        <w:t>A plan that has dif</w:t>
      </w:r>
      <w:r w:rsidRPr="008B6CF0">
        <w:rPr>
          <w:rFonts w:ascii="Garamond" w:eastAsia="Garamond" w:hAnsi="Garamond" w:cs="Garamond"/>
          <w:spacing w:val="-1"/>
        </w:rPr>
        <w:t>f</w:t>
      </w:r>
      <w:r w:rsidRPr="008B6CF0">
        <w:rPr>
          <w:rFonts w:ascii="Garamond" w:eastAsia="Garamond" w:hAnsi="Garamond" w:cs="Garamond"/>
        </w:rPr>
        <w:t>e</w:t>
      </w:r>
      <w:r w:rsidRPr="008B6CF0">
        <w:rPr>
          <w:rFonts w:ascii="Garamond" w:eastAsia="Garamond" w:hAnsi="Garamond" w:cs="Garamond"/>
          <w:spacing w:val="-2"/>
        </w:rPr>
        <w:t>r</w:t>
      </w:r>
      <w:r w:rsidRPr="008B6CF0">
        <w:rPr>
          <w:rFonts w:ascii="Garamond" w:eastAsia="Garamond" w:hAnsi="Garamond" w:cs="Garamond"/>
        </w:rPr>
        <w:t>ent c</w:t>
      </w:r>
      <w:r w:rsidRPr="008B6CF0">
        <w:rPr>
          <w:rFonts w:ascii="Garamond" w:eastAsia="Garamond" w:hAnsi="Garamond" w:cs="Garamond"/>
          <w:spacing w:val="-3"/>
        </w:rPr>
        <w:t>o</w:t>
      </w:r>
      <w:r w:rsidRPr="008B6CF0">
        <w:rPr>
          <w:rFonts w:ascii="Garamond" w:eastAsia="Garamond" w:hAnsi="Garamond" w:cs="Garamond"/>
        </w:rPr>
        <w:t>st</w:t>
      </w:r>
      <w:r>
        <w:rPr>
          <w:rFonts w:ascii="Garamond" w:eastAsia="Garamond" w:hAnsi="Garamond" w:cs="Garamond"/>
        </w:rPr>
        <w:t>-</w:t>
      </w:r>
      <w:r w:rsidRPr="008B6CF0">
        <w:rPr>
          <w:rFonts w:ascii="Garamond" w:eastAsia="Garamond" w:hAnsi="Garamond" w:cs="Garamond"/>
        </w:rPr>
        <w:t>sharing for d</w:t>
      </w:r>
      <w:r w:rsidRPr="008B6CF0">
        <w:rPr>
          <w:rFonts w:ascii="Garamond" w:eastAsia="Garamond" w:hAnsi="Garamond" w:cs="Garamond"/>
          <w:spacing w:val="-1"/>
        </w:rPr>
        <w:t>i</w:t>
      </w:r>
      <w:r w:rsidRPr="008B6CF0">
        <w:rPr>
          <w:rFonts w:ascii="Garamond" w:eastAsia="Garamond" w:hAnsi="Garamond" w:cs="Garamond"/>
        </w:rPr>
        <w:t>ffere</w:t>
      </w:r>
      <w:r w:rsidRPr="008B6CF0">
        <w:rPr>
          <w:rFonts w:ascii="Garamond" w:eastAsia="Garamond" w:hAnsi="Garamond" w:cs="Garamond"/>
          <w:spacing w:val="-3"/>
        </w:rPr>
        <w:t>n</w:t>
      </w:r>
      <w:r w:rsidRPr="008B6CF0">
        <w:rPr>
          <w:rFonts w:ascii="Garamond" w:eastAsia="Garamond" w:hAnsi="Garamond" w:cs="Garamond"/>
        </w:rPr>
        <w:t>t</w:t>
      </w:r>
      <w:r w:rsidRPr="008B6CF0">
        <w:rPr>
          <w:rFonts w:ascii="Garamond" w:eastAsia="Garamond" w:hAnsi="Garamond" w:cs="Garamond"/>
          <w:spacing w:val="1"/>
        </w:rPr>
        <w:t xml:space="preserve"> </w:t>
      </w:r>
      <w:r w:rsidRPr="008B6CF0">
        <w:rPr>
          <w:rFonts w:ascii="Garamond" w:eastAsia="Garamond" w:hAnsi="Garamond" w:cs="Garamond"/>
          <w:bCs/>
        </w:rPr>
        <w:t>ty</w:t>
      </w:r>
      <w:r w:rsidRPr="008B6CF0">
        <w:rPr>
          <w:rFonts w:ascii="Garamond" w:eastAsia="Garamond" w:hAnsi="Garamond" w:cs="Garamond"/>
          <w:bCs/>
          <w:spacing w:val="-2"/>
        </w:rPr>
        <w:t>p</w:t>
      </w:r>
      <w:r w:rsidRPr="008B6CF0">
        <w:rPr>
          <w:rFonts w:ascii="Garamond" w:eastAsia="Garamond" w:hAnsi="Garamond" w:cs="Garamond"/>
          <w:bCs/>
        </w:rPr>
        <w:t>es</w:t>
      </w:r>
      <w:r w:rsidRPr="008B6CF0">
        <w:rPr>
          <w:rFonts w:ascii="Garamond" w:eastAsia="Garamond" w:hAnsi="Garamond" w:cs="Garamond"/>
          <w:b/>
          <w:bCs/>
        </w:rPr>
        <w:t xml:space="preserve"> </w:t>
      </w:r>
      <w:r w:rsidRPr="008B6CF0">
        <w:rPr>
          <w:rFonts w:ascii="Garamond" w:eastAsia="Garamond" w:hAnsi="Garamond" w:cs="Garamond"/>
        </w:rPr>
        <w:t>of provid</w:t>
      </w:r>
      <w:r w:rsidRPr="008B6CF0">
        <w:rPr>
          <w:rFonts w:ascii="Garamond" w:eastAsia="Garamond" w:hAnsi="Garamond" w:cs="Garamond"/>
          <w:spacing w:val="-1"/>
        </w:rPr>
        <w:t>e</w:t>
      </w:r>
      <w:r w:rsidRPr="008B6CF0">
        <w:rPr>
          <w:rFonts w:ascii="Garamond" w:eastAsia="Garamond" w:hAnsi="Garamond" w:cs="Garamond"/>
        </w:rPr>
        <w:t>rs is no</w:t>
      </w:r>
      <w:r w:rsidRPr="008B6CF0">
        <w:rPr>
          <w:rFonts w:ascii="Garamond" w:eastAsia="Garamond" w:hAnsi="Garamond" w:cs="Garamond"/>
          <w:spacing w:val="-1"/>
        </w:rPr>
        <w:t>t</w:t>
      </w:r>
      <w:r w:rsidRPr="008B6CF0">
        <w:rPr>
          <w:rFonts w:ascii="Garamond" w:eastAsia="Garamond" w:hAnsi="Garamond" w:cs="Garamond"/>
        </w:rPr>
        <w:t>,</w:t>
      </w:r>
      <w:r w:rsidRPr="008B6CF0">
        <w:rPr>
          <w:rFonts w:ascii="Garamond" w:eastAsia="Garamond" w:hAnsi="Garamond" w:cs="Garamond"/>
          <w:spacing w:val="-2"/>
        </w:rPr>
        <w:t xml:space="preserve"> </w:t>
      </w:r>
      <w:r w:rsidRPr="008B6CF0">
        <w:rPr>
          <w:rFonts w:ascii="Garamond" w:eastAsia="Garamond" w:hAnsi="Garamond" w:cs="Garamond"/>
        </w:rPr>
        <w:t xml:space="preserve">by </w:t>
      </w:r>
      <w:r w:rsidRPr="008B6CF0">
        <w:rPr>
          <w:rFonts w:ascii="Garamond" w:eastAsia="Garamond" w:hAnsi="Garamond" w:cs="Garamond"/>
          <w:spacing w:val="-3"/>
        </w:rPr>
        <w:t>d</w:t>
      </w:r>
      <w:r w:rsidRPr="008B6CF0">
        <w:rPr>
          <w:rFonts w:ascii="Garamond" w:eastAsia="Garamond" w:hAnsi="Garamond" w:cs="Garamond"/>
        </w:rPr>
        <w:t>efault, consi</w:t>
      </w:r>
      <w:r w:rsidRPr="008B6CF0">
        <w:rPr>
          <w:rFonts w:ascii="Garamond" w:eastAsia="Garamond" w:hAnsi="Garamond" w:cs="Garamond"/>
          <w:spacing w:val="-1"/>
        </w:rPr>
        <w:t>d</w:t>
      </w:r>
      <w:r w:rsidRPr="008B6CF0">
        <w:rPr>
          <w:rFonts w:ascii="Garamond" w:eastAsia="Garamond" w:hAnsi="Garamond" w:cs="Garamond"/>
        </w:rPr>
        <w:t>ered a Tiered Netw</w:t>
      </w:r>
      <w:r w:rsidRPr="008B6CF0">
        <w:rPr>
          <w:rFonts w:ascii="Garamond" w:eastAsia="Garamond" w:hAnsi="Garamond" w:cs="Garamond"/>
          <w:spacing w:val="1"/>
        </w:rPr>
        <w:t>o</w:t>
      </w:r>
      <w:r w:rsidRPr="008B6CF0">
        <w:rPr>
          <w:rFonts w:ascii="Garamond" w:eastAsia="Garamond" w:hAnsi="Garamond" w:cs="Garamond"/>
        </w:rPr>
        <w:t>rk (</w:t>
      </w:r>
      <w:r w:rsidR="002F6F60" w:rsidRPr="008B6CF0">
        <w:rPr>
          <w:rFonts w:ascii="Garamond" w:eastAsia="Garamond" w:hAnsi="Garamond" w:cs="Garamond"/>
        </w:rPr>
        <w:t>i.e.,</w:t>
      </w:r>
      <w:r w:rsidRPr="008B6CF0">
        <w:rPr>
          <w:rFonts w:ascii="Garamond" w:eastAsia="Garamond" w:hAnsi="Garamond" w:cs="Garamond"/>
          <w:spacing w:val="1"/>
        </w:rPr>
        <w:t xml:space="preserve"> </w:t>
      </w:r>
      <w:r w:rsidRPr="008B6CF0">
        <w:rPr>
          <w:rFonts w:ascii="Garamond" w:eastAsia="Garamond" w:hAnsi="Garamond" w:cs="Garamond"/>
        </w:rPr>
        <w:t>a</w:t>
      </w:r>
      <w:r w:rsidRPr="008B6CF0">
        <w:rPr>
          <w:rFonts w:ascii="Garamond" w:eastAsia="Garamond" w:hAnsi="Garamond" w:cs="Garamond"/>
          <w:spacing w:val="-2"/>
        </w:rPr>
        <w:t xml:space="preserve"> </w:t>
      </w:r>
      <w:r w:rsidRPr="008B6CF0">
        <w:rPr>
          <w:rFonts w:ascii="Garamond" w:eastAsia="Garamond" w:hAnsi="Garamond" w:cs="Garamond"/>
        </w:rPr>
        <w:t>plan</w:t>
      </w:r>
      <w:r w:rsidRPr="008B6CF0">
        <w:rPr>
          <w:rFonts w:ascii="Garamond" w:eastAsia="Garamond" w:hAnsi="Garamond" w:cs="Garamond"/>
          <w:spacing w:val="-2"/>
        </w:rPr>
        <w:t xml:space="preserve"> </w:t>
      </w:r>
      <w:r w:rsidRPr="008B6CF0">
        <w:rPr>
          <w:rFonts w:ascii="Garamond" w:eastAsia="Garamond" w:hAnsi="Garamond" w:cs="Garamond"/>
        </w:rPr>
        <w:t xml:space="preserve">that has a different </w:t>
      </w:r>
      <w:r w:rsidRPr="008B6CF0">
        <w:rPr>
          <w:rFonts w:ascii="Garamond" w:eastAsia="Garamond" w:hAnsi="Garamond" w:cs="Garamond"/>
          <w:spacing w:val="-2"/>
        </w:rPr>
        <w:t>c</w:t>
      </w:r>
      <w:r w:rsidRPr="008B6CF0">
        <w:rPr>
          <w:rFonts w:ascii="Garamond" w:eastAsia="Garamond" w:hAnsi="Garamond" w:cs="Garamond"/>
        </w:rPr>
        <w:t xml:space="preserve">opay </w:t>
      </w:r>
      <w:r w:rsidRPr="008B6CF0">
        <w:rPr>
          <w:rFonts w:ascii="Garamond" w:eastAsia="Garamond" w:hAnsi="Garamond" w:cs="Garamond"/>
          <w:spacing w:val="-2"/>
        </w:rPr>
        <w:t>f</w:t>
      </w:r>
      <w:r w:rsidRPr="008B6CF0">
        <w:rPr>
          <w:rFonts w:ascii="Garamond" w:eastAsia="Garamond" w:hAnsi="Garamond" w:cs="Garamond"/>
        </w:rPr>
        <w:t>or primary care physi</w:t>
      </w:r>
      <w:r w:rsidRPr="008B6CF0">
        <w:rPr>
          <w:rFonts w:ascii="Garamond" w:eastAsia="Garamond" w:hAnsi="Garamond" w:cs="Garamond"/>
          <w:spacing w:val="-2"/>
        </w:rPr>
        <w:t>c</w:t>
      </w:r>
      <w:r w:rsidRPr="008B6CF0">
        <w:rPr>
          <w:rFonts w:ascii="Garamond" w:eastAsia="Garamond" w:hAnsi="Garamond" w:cs="Garamond"/>
        </w:rPr>
        <w:t xml:space="preserve">ians </w:t>
      </w:r>
      <w:r w:rsidRPr="008B6CF0">
        <w:rPr>
          <w:rFonts w:ascii="Garamond" w:eastAsia="Garamond" w:hAnsi="Garamond" w:cs="Garamond"/>
          <w:spacing w:val="-2"/>
        </w:rPr>
        <w:t>t</w:t>
      </w:r>
      <w:r w:rsidRPr="008B6CF0">
        <w:rPr>
          <w:rFonts w:ascii="Garamond" w:eastAsia="Garamond" w:hAnsi="Garamond" w:cs="Garamond"/>
        </w:rPr>
        <w:t>han specialists would not be consid</w:t>
      </w:r>
      <w:r w:rsidRPr="008B6CF0">
        <w:rPr>
          <w:rFonts w:ascii="Garamond" w:eastAsia="Garamond" w:hAnsi="Garamond" w:cs="Garamond"/>
          <w:spacing w:val="-2"/>
        </w:rPr>
        <w:t>e</w:t>
      </w:r>
      <w:r w:rsidRPr="008B6CF0">
        <w:rPr>
          <w:rFonts w:ascii="Garamond" w:eastAsia="Garamond" w:hAnsi="Garamond" w:cs="Garamond"/>
        </w:rPr>
        <w:t>red a</w:t>
      </w:r>
      <w:r w:rsidRPr="008B6CF0">
        <w:rPr>
          <w:rFonts w:ascii="Garamond" w:eastAsia="Garamond" w:hAnsi="Garamond" w:cs="Garamond"/>
          <w:spacing w:val="-2"/>
        </w:rPr>
        <w:t xml:space="preserve"> </w:t>
      </w:r>
      <w:r w:rsidRPr="008B6CF0">
        <w:rPr>
          <w:rFonts w:ascii="Garamond" w:eastAsia="Garamond" w:hAnsi="Garamond" w:cs="Garamond"/>
        </w:rPr>
        <w:t>tiered netw</w:t>
      </w:r>
      <w:r w:rsidRPr="008B6CF0">
        <w:rPr>
          <w:rFonts w:ascii="Garamond" w:eastAsia="Garamond" w:hAnsi="Garamond" w:cs="Garamond"/>
          <w:spacing w:val="1"/>
        </w:rPr>
        <w:t>o</w:t>
      </w:r>
      <w:r w:rsidRPr="008B6CF0">
        <w:rPr>
          <w:rFonts w:ascii="Garamond" w:eastAsia="Garamond" w:hAnsi="Garamond" w:cs="Garamond"/>
        </w:rPr>
        <w:t>rk on t</w:t>
      </w:r>
      <w:r w:rsidRPr="008B6CF0">
        <w:rPr>
          <w:rFonts w:ascii="Garamond" w:eastAsia="Garamond" w:hAnsi="Garamond" w:cs="Garamond"/>
          <w:spacing w:val="-2"/>
        </w:rPr>
        <w:t>h</w:t>
      </w:r>
      <w:r w:rsidRPr="008B6CF0">
        <w:rPr>
          <w:rFonts w:ascii="Garamond" w:eastAsia="Garamond" w:hAnsi="Garamond" w:cs="Garamond"/>
        </w:rPr>
        <w:t>at</w:t>
      </w:r>
      <w:r w:rsidRPr="008B6CF0">
        <w:rPr>
          <w:rFonts w:ascii="Garamond" w:eastAsia="Garamond" w:hAnsi="Garamond" w:cs="Garamond"/>
          <w:spacing w:val="2"/>
        </w:rPr>
        <w:t xml:space="preserve"> </w:t>
      </w:r>
      <w:r w:rsidRPr="008B6CF0">
        <w:rPr>
          <w:rFonts w:ascii="Garamond" w:eastAsia="Garamond" w:hAnsi="Garamond" w:cs="Garamond"/>
        </w:rPr>
        <w:t>crit</w:t>
      </w:r>
      <w:r w:rsidRPr="008B6CF0">
        <w:rPr>
          <w:rFonts w:ascii="Garamond" w:eastAsia="Garamond" w:hAnsi="Garamond" w:cs="Garamond"/>
          <w:spacing w:val="-2"/>
        </w:rPr>
        <w:t>e</w:t>
      </w:r>
      <w:r w:rsidRPr="008B6CF0">
        <w:rPr>
          <w:rFonts w:ascii="Garamond" w:eastAsia="Garamond" w:hAnsi="Garamond" w:cs="Garamond"/>
        </w:rPr>
        <w:t>rion alon</w:t>
      </w:r>
      <w:r w:rsidRPr="008B6CF0">
        <w:rPr>
          <w:rFonts w:ascii="Garamond" w:eastAsia="Garamond" w:hAnsi="Garamond" w:cs="Garamond"/>
          <w:spacing w:val="1"/>
        </w:rPr>
        <w:t>e</w:t>
      </w:r>
      <w:r w:rsidRPr="008B6CF0">
        <w:rPr>
          <w:rFonts w:ascii="Garamond" w:eastAsia="Garamond" w:hAnsi="Garamond" w:cs="Garamond"/>
        </w:rPr>
        <w:t>). Howev</w:t>
      </w:r>
      <w:r w:rsidRPr="008B6CF0">
        <w:rPr>
          <w:rFonts w:ascii="Garamond" w:eastAsia="Garamond" w:hAnsi="Garamond" w:cs="Garamond"/>
          <w:spacing w:val="-2"/>
        </w:rPr>
        <w:t>e</w:t>
      </w:r>
      <w:r w:rsidRPr="008B6CF0">
        <w:rPr>
          <w:rFonts w:ascii="Garamond" w:eastAsia="Garamond" w:hAnsi="Garamond" w:cs="Garamond"/>
        </w:rPr>
        <w:t>r, if t</w:t>
      </w:r>
      <w:r w:rsidRPr="008B6CF0">
        <w:rPr>
          <w:rFonts w:ascii="Garamond" w:eastAsia="Garamond" w:hAnsi="Garamond" w:cs="Garamond"/>
          <w:spacing w:val="-2"/>
        </w:rPr>
        <w:t>h</w:t>
      </w:r>
      <w:r w:rsidRPr="008B6CF0">
        <w:rPr>
          <w:rFonts w:ascii="Garamond" w:eastAsia="Garamond" w:hAnsi="Garamond" w:cs="Garamond"/>
        </w:rPr>
        <w:t>e plan has different cost</w:t>
      </w:r>
      <w:r>
        <w:rPr>
          <w:rFonts w:ascii="Garamond" w:eastAsia="Garamond" w:hAnsi="Garamond" w:cs="Garamond"/>
        </w:rPr>
        <w:t>-</w:t>
      </w:r>
      <w:r w:rsidRPr="008B6CF0">
        <w:rPr>
          <w:rFonts w:ascii="Garamond" w:eastAsia="Garamond" w:hAnsi="Garamond" w:cs="Garamond"/>
        </w:rPr>
        <w:t xml:space="preserve">sharing </w:t>
      </w:r>
      <w:r w:rsidRPr="008B6CF0">
        <w:rPr>
          <w:rFonts w:ascii="Garamond" w:eastAsia="Garamond" w:hAnsi="Garamond" w:cs="Garamond"/>
          <w:bCs/>
        </w:rPr>
        <w:t>within</w:t>
      </w:r>
      <w:r w:rsidRPr="008B6CF0">
        <w:rPr>
          <w:rFonts w:ascii="Garamond" w:eastAsia="Garamond" w:hAnsi="Garamond" w:cs="Garamond"/>
          <w:b/>
          <w:bCs/>
        </w:rPr>
        <w:t xml:space="preserve"> </w:t>
      </w:r>
      <w:r w:rsidRPr="008B6CF0">
        <w:rPr>
          <w:rFonts w:ascii="Garamond" w:eastAsia="Garamond" w:hAnsi="Garamond" w:cs="Garamond"/>
        </w:rPr>
        <w:t>a p</w:t>
      </w:r>
      <w:r w:rsidRPr="008B6CF0">
        <w:rPr>
          <w:rFonts w:ascii="Garamond" w:eastAsia="Garamond" w:hAnsi="Garamond" w:cs="Garamond"/>
          <w:spacing w:val="-2"/>
        </w:rPr>
        <w:t>r</w:t>
      </w:r>
      <w:r w:rsidRPr="008B6CF0">
        <w:rPr>
          <w:rFonts w:ascii="Garamond" w:eastAsia="Garamond" w:hAnsi="Garamond" w:cs="Garamond"/>
        </w:rPr>
        <w:t>ov</w:t>
      </w:r>
      <w:r w:rsidRPr="008B6CF0">
        <w:rPr>
          <w:rFonts w:ascii="Garamond" w:eastAsia="Garamond" w:hAnsi="Garamond" w:cs="Garamond"/>
          <w:spacing w:val="-2"/>
        </w:rPr>
        <w:t>i</w:t>
      </w:r>
      <w:r w:rsidRPr="008B6CF0">
        <w:rPr>
          <w:rFonts w:ascii="Garamond" w:eastAsia="Garamond" w:hAnsi="Garamond" w:cs="Garamond"/>
        </w:rPr>
        <w:t xml:space="preserve">der type depending </w:t>
      </w:r>
      <w:r w:rsidRPr="008B6CF0">
        <w:rPr>
          <w:rFonts w:ascii="Garamond" w:eastAsia="Garamond" w:hAnsi="Garamond" w:cs="Garamond"/>
          <w:spacing w:val="-2"/>
        </w:rPr>
        <w:t>u</w:t>
      </w:r>
      <w:r w:rsidRPr="008B6CF0">
        <w:rPr>
          <w:rFonts w:ascii="Garamond" w:eastAsia="Garamond" w:hAnsi="Garamond" w:cs="Garamond"/>
        </w:rPr>
        <w:t xml:space="preserve">pon </w:t>
      </w:r>
      <w:r w:rsidRPr="008B6CF0">
        <w:rPr>
          <w:rFonts w:ascii="Garamond" w:eastAsia="Garamond" w:hAnsi="Garamond" w:cs="Garamond"/>
          <w:spacing w:val="-2"/>
        </w:rPr>
        <w:t>t</w:t>
      </w:r>
      <w:r w:rsidRPr="008B6CF0">
        <w:rPr>
          <w:rFonts w:ascii="Garamond" w:eastAsia="Garamond" w:hAnsi="Garamond" w:cs="Garamond"/>
        </w:rPr>
        <w:t>he provider selected,</w:t>
      </w:r>
      <w:r w:rsidRPr="008B6CF0">
        <w:rPr>
          <w:rFonts w:ascii="Garamond" w:eastAsia="Garamond" w:hAnsi="Garamond" w:cs="Garamond"/>
          <w:spacing w:val="-2"/>
        </w:rPr>
        <w:t xml:space="preserve"> </w:t>
      </w:r>
      <w:r w:rsidRPr="008B6CF0">
        <w:rPr>
          <w:rFonts w:ascii="Garamond" w:eastAsia="Garamond" w:hAnsi="Garamond" w:cs="Garamond"/>
        </w:rPr>
        <w:t xml:space="preserve">then </w:t>
      </w:r>
      <w:r w:rsidRPr="008B6CF0">
        <w:rPr>
          <w:rFonts w:ascii="Garamond" w:eastAsia="Garamond" w:hAnsi="Garamond" w:cs="Garamond"/>
          <w:spacing w:val="-2"/>
        </w:rPr>
        <w:t>t</w:t>
      </w:r>
      <w:r w:rsidRPr="008B6CF0">
        <w:rPr>
          <w:rFonts w:ascii="Garamond" w:eastAsia="Garamond" w:hAnsi="Garamond" w:cs="Garamond"/>
        </w:rPr>
        <w:t>he plan would be considered</w:t>
      </w:r>
      <w:r w:rsidRPr="008B6CF0">
        <w:rPr>
          <w:rFonts w:ascii="Garamond" w:eastAsia="Garamond" w:hAnsi="Garamond" w:cs="Garamond"/>
          <w:spacing w:val="1"/>
        </w:rPr>
        <w:t xml:space="preserve"> </w:t>
      </w:r>
      <w:r w:rsidRPr="008B6CF0">
        <w:rPr>
          <w:rFonts w:ascii="Garamond" w:eastAsia="Garamond" w:hAnsi="Garamond" w:cs="Garamond"/>
        </w:rPr>
        <w:t>a Tiered Ne</w:t>
      </w:r>
      <w:r w:rsidRPr="008B6CF0">
        <w:rPr>
          <w:rFonts w:ascii="Garamond" w:eastAsia="Garamond" w:hAnsi="Garamond" w:cs="Garamond"/>
          <w:spacing w:val="-2"/>
        </w:rPr>
        <w:t>t</w:t>
      </w:r>
      <w:r w:rsidRPr="008B6CF0">
        <w:rPr>
          <w:rFonts w:ascii="Garamond" w:eastAsia="Garamond" w:hAnsi="Garamond" w:cs="Garamond"/>
        </w:rPr>
        <w:t>work</w:t>
      </w:r>
      <w:r w:rsidRPr="008B6CF0">
        <w:rPr>
          <w:rFonts w:ascii="Garamond" w:eastAsia="Garamond" w:hAnsi="Garamond" w:cs="Garamond"/>
          <w:spacing w:val="-2"/>
        </w:rPr>
        <w:t xml:space="preserve"> </w:t>
      </w:r>
      <w:r w:rsidRPr="008B6CF0">
        <w:rPr>
          <w:rFonts w:ascii="Garamond" w:eastAsia="Garamond" w:hAnsi="Garamond" w:cs="Garamond"/>
        </w:rPr>
        <w:t>plan.</w:t>
      </w:r>
    </w:p>
    <w:p w14:paraId="2C322D73" w14:textId="0E49EA1C" w:rsidR="00E21193" w:rsidRPr="008B6CF0" w:rsidRDefault="00E21193" w:rsidP="00E21193">
      <w:pPr>
        <w:tabs>
          <w:tab w:val="left" w:pos="720"/>
        </w:tabs>
        <w:spacing w:after="120" w:line="240" w:lineRule="auto"/>
        <w:ind w:left="720" w:right="152"/>
        <w:rPr>
          <w:rFonts w:ascii="Garamond" w:eastAsia="Garamond" w:hAnsi="Garamond" w:cs="Garamond"/>
        </w:rPr>
      </w:pPr>
      <w:r w:rsidRPr="008B6CF0">
        <w:rPr>
          <w:rFonts w:ascii="Garamond" w:eastAsia="Garamond" w:hAnsi="Garamond" w:cs="Garamond"/>
        </w:rPr>
        <w:t>A plan need not have</w:t>
      </w:r>
      <w:r w:rsidRPr="008B6CF0">
        <w:rPr>
          <w:rFonts w:ascii="Garamond" w:eastAsia="Garamond" w:hAnsi="Garamond" w:cs="Garamond"/>
          <w:spacing w:val="-2"/>
        </w:rPr>
        <w:t xml:space="preserve"> </w:t>
      </w:r>
      <w:r w:rsidRPr="008B6CF0">
        <w:rPr>
          <w:rFonts w:ascii="Garamond" w:eastAsia="Garamond" w:hAnsi="Garamond" w:cs="Garamond"/>
        </w:rPr>
        <w:t>all p</w:t>
      </w:r>
      <w:r w:rsidRPr="008B6CF0">
        <w:rPr>
          <w:rFonts w:ascii="Garamond" w:eastAsia="Garamond" w:hAnsi="Garamond" w:cs="Garamond"/>
          <w:spacing w:val="-2"/>
        </w:rPr>
        <w:t>r</w:t>
      </w:r>
      <w:r w:rsidRPr="008B6CF0">
        <w:rPr>
          <w:rFonts w:ascii="Garamond" w:eastAsia="Garamond" w:hAnsi="Garamond" w:cs="Garamond"/>
        </w:rPr>
        <w:t xml:space="preserve">ovider types subject </w:t>
      </w:r>
      <w:r w:rsidRPr="008B6CF0">
        <w:rPr>
          <w:rFonts w:ascii="Garamond" w:eastAsia="Garamond" w:hAnsi="Garamond" w:cs="Garamond"/>
          <w:spacing w:val="-2"/>
        </w:rPr>
        <w:t>t</w:t>
      </w:r>
      <w:r w:rsidRPr="008B6CF0">
        <w:rPr>
          <w:rFonts w:ascii="Garamond" w:eastAsia="Garamond" w:hAnsi="Garamond" w:cs="Garamond"/>
        </w:rPr>
        <w:t>o tier</w:t>
      </w:r>
      <w:r w:rsidRPr="008B6CF0">
        <w:rPr>
          <w:rFonts w:ascii="Garamond" w:eastAsia="Garamond" w:hAnsi="Garamond" w:cs="Garamond"/>
          <w:spacing w:val="-2"/>
        </w:rPr>
        <w:t>i</w:t>
      </w:r>
      <w:r w:rsidRPr="008B6CF0">
        <w:rPr>
          <w:rFonts w:ascii="Garamond" w:eastAsia="Garamond" w:hAnsi="Garamond" w:cs="Garamond"/>
        </w:rPr>
        <w:t xml:space="preserve">ng </w:t>
      </w:r>
      <w:proofErr w:type="gramStart"/>
      <w:r w:rsidRPr="008B6CF0">
        <w:rPr>
          <w:rFonts w:ascii="Garamond" w:eastAsia="Garamond" w:hAnsi="Garamond" w:cs="Garamond"/>
        </w:rPr>
        <w:t>in order to</w:t>
      </w:r>
      <w:proofErr w:type="gramEnd"/>
      <w:r w:rsidRPr="008B6CF0">
        <w:rPr>
          <w:rFonts w:ascii="Garamond" w:eastAsia="Garamond" w:hAnsi="Garamond" w:cs="Garamond"/>
        </w:rPr>
        <w:t xml:space="preserve"> </w:t>
      </w:r>
      <w:r w:rsidRPr="008B6CF0">
        <w:rPr>
          <w:rFonts w:ascii="Garamond" w:eastAsia="Garamond" w:hAnsi="Garamond" w:cs="Garamond"/>
          <w:spacing w:val="1"/>
        </w:rPr>
        <w:t>b</w:t>
      </w:r>
      <w:r w:rsidRPr="008B6CF0">
        <w:rPr>
          <w:rFonts w:ascii="Garamond" w:eastAsia="Garamond" w:hAnsi="Garamond" w:cs="Garamond"/>
        </w:rPr>
        <w:t>e co</w:t>
      </w:r>
      <w:r w:rsidRPr="008B6CF0">
        <w:rPr>
          <w:rFonts w:ascii="Garamond" w:eastAsia="Garamond" w:hAnsi="Garamond" w:cs="Garamond"/>
          <w:spacing w:val="-2"/>
        </w:rPr>
        <w:t>n</w:t>
      </w:r>
      <w:r w:rsidRPr="008B6CF0">
        <w:rPr>
          <w:rFonts w:ascii="Garamond" w:eastAsia="Garamond" w:hAnsi="Garamond" w:cs="Garamond"/>
        </w:rPr>
        <w:t>sider</w:t>
      </w:r>
      <w:r w:rsidRPr="008B6CF0">
        <w:rPr>
          <w:rFonts w:ascii="Garamond" w:eastAsia="Garamond" w:hAnsi="Garamond" w:cs="Garamond"/>
          <w:spacing w:val="-2"/>
        </w:rPr>
        <w:t>e</w:t>
      </w:r>
      <w:r w:rsidRPr="008B6CF0">
        <w:rPr>
          <w:rFonts w:ascii="Garamond" w:eastAsia="Garamond" w:hAnsi="Garamond" w:cs="Garamond"/>
        </w:rPr>
        <w:t xml:space="preserve">d a </w:t>
      </w:r>
      <w:r w:rsidRPr="008B6CF0">
        <w:rPr>
          <w:rFonts w:ascii="Garamond" w:eastAsia="Garamond" w:hAnsi="Garamond" w:cs="Garamond"/>
          <w:spacing w:val="1"/>
        </w:rPr>
        <w:t>T</w:t>
      </w:r>
      <w:r w:rsidRPr="008B6CF0">
        <w:rPr>
          <w:rFonts w:ascii="Garamond" w:eastAsia="Garamond" w:hAnsi="Garamond" w:cs="Garamond"/>
        </w:rPr>
        <w:t xml:space="preserve">iered Network plan for this </w:t>
      </w:r>
      <w:r>
        <w:rPr>
          <w:rFonts w:ascii="Garamond" w:eastAsia="Garamond" w:hAnsi="Garamond" w:cs="Garamond"/>
        </w:rPr>
        <w:t>Request</w:t>
      </w:r>
      <w:r w:rsidRPr="008B6CF0">
        <w:rPr>
          <w:rFonts w:ascii="Garamond" w:eastAsia="Garamond" w:hAnsi="Garamond" w:cs="Garamond"/>
          <w:spacing w:val="-3"/>
        </w:rPr>
        <w:t xml:space="preserve"> </w:t>
      </w:r>
      <w:r w:rsidRPr="008B6CF0">
        <w:rPr>
          <w:rFonts w:ascii="Garamond" w:eastAsia="Garamond" w:hAnsi="Garamond" w:cs="Garamond"/>
        </w:rPr>
        <w:t>(</w:t>
      </w:r>
      <w:r w:rsidR="002F6F60" w:rsidRPr="008B6CF0">
        <w:rPr>
          <w:rFonts w:ascii="Garamond" w:eastAsia="Garamond" w:hAnsi="Garamond" w:cs="Garamond"/>
        </w:rPr>
        <w:t>i.e.,</w:t>
      </w:r>
      <w:r w:rsidRPr="008B6CF0">
        <w:rPr>
          <w:rFonts w:ascii="Garamond" w:eastAsia="Garamond" w:hAnsi="Garamond" w:cs="Garamond"/>
          <w:spacing w:val="1"/>
        </w:rPr>
        <w:t xml:space="preserve"> </w:t>
      </w:r>
      <w:r w:rsidRPr="008B6CF0">
        <w:rPr>
          <w:rFonts w:ascii="Garamond" w:eastAsia="Garamond" w:hAnsi="Garamond" w:cs="Garamond"/>
        </w:rPr>
        <w:t>a</w:t>
      </w:r>
      <w:r w:rsidRPr="008B6CF0">
        <w:rPr>
          <w:rFonts w:ascii="Garamond" w:eastAsia="Garamond" w:hAnsi="Garamond" w:cs="Garamond"/>
          <w:spacing w:val="-2"/>
        </w:rPr>
        <w:t xml:space="preserve"> </w:t>
      </w:r>
      <w:r w:rsidRPr="008B6CF0">
        <w:rPr>
          <w:rFonts w:ascii="Garamond" w:eastAsia="Garamond" w:hAnsi="Garamond" w:cs="Garamond"/>
        </w:rPr>
        <w:t>plan that tiers</w:t>
      </w:r>
      <w:r w:rsidRPr="008B6CF0">
        <w:rPr>
          <w:rFonts w:ascii="Garamond" w:eastAsia="Garamond" w:hAnsi="Garamond" w:cs="Garamond"/>
          <w:spacing w:val="1"/>
        </w:rPr>
        <w:t xml:space="preserve"> </w:t>
      </w:r>
      <w:r w:rsidRPr="008B6CF0">
        <w:rPr>
          <w:rFonts w:ascii="Garamond" w:eastAsia="Garamond" w:hAnsi="Garamond" w:cs="Garamond"/>
        </w:rPr>
        <w:t xml:space="preserve">only </w:t>
      </w:r>
      <w:r w:rsidRPr="008B6CF0">
        <w:rPr>
          <w:rFonts w:ascii="Garamond" w:eastAsia="Garamond" w:hAnsi="Garamond" w:cs="Garamond"/>
          <w:spacing w:val="-2"/>
        </w:rPr>
        <w:t>h</w:t>
      </w:r>
      <w:r w:rsidRPr="008B6CF0">
        <w:rPr>
          <w:rFonts w:ascii="Garamond" w:eastAsia="Garamond" w:hAnsi="Garamond" w:cs="Garamond"/>
        </w:rPr>
        <w:t>ospita</w:t>
      </w:r>
      <w:r w:rsidRPr="008B6CF0">
        <w:rPr>
          <w:rFonts w:ascii="Garamond" w:eastAsia="Garamond" w:hAnsi="Garamond" w:cs="Garamond"/>
          <w:spacing w:val="-2"/>
        </w:rPr>
        <w:t>l</w:t>
      </w:r>
      <w:r w:rsidRPr="008B6CF0">
        <w:rPr>
          <w:rFonts w:ascii="Garamond" w:eastAsia="Garamond" w:hAnsi="Garamond" w:cs="Garamond"/>
        </w:rPr>
        <w:t xml:space="preserve">s is a Tiered </w:t>
      </w:r>
      <w:r w:rsidRPr="008B6CF0">
        <w:rPr>
          <w:rFonts w:ascii="Garamond" w:eastAsia="Garamond" w:hAnsi="Garamond" w:cs="Garamond"/>
          <w:spacing w:val="1"/>
        </w:rPr>
        <w:t>N</w:t>
      </w:r>
      <w:r w:rsidRPr="008B6CF0">
        <w:rPr>
          <w:rFonts w:ascii="Garamond" w:eastAsia="Garamond" w:hAnsi="Garamond" w:cs="Garamond"/>
        </w:rPr>
        <w:t>etwork</w:t>
      </w:r>
      <w:r>
        <w:rPr>
          <w:rFonts w:ascii="Garamond" w:eastAsia="Garamond" w:hAnsi="Garamond" w:cs="Garamond"/>
        </w:rPr>
        <w:t>;</w:t>
      </w:r>
      <w:r w:rsidRPr="008B6CF0">
        <w:rPr>
          <w:rFonts w:ascii="Garamond" w:eastAsia="Garamond" w:hAnsi="Garamond" w:cs="Garamond"/>
        </w:rPr>
        <w:t xml:space="preserve"> a</w:t>
      </w:r>
      <w:r w:rsidRPr="008B6CF0">
        <w:rPr>
          <w:rFonts w:ascii="Garamond" w:eastAsia="Garamond" w:hAnsi="Garamond" w:cs="Garamond"/>
          <w:spacing w:val="1"/>
        </w:rPr>
        <w:t xml:space="preserve"> </w:t>
      </w:r>
      <w:r w:rsidRPr="008B6CF0">
        <w:rPr>
          <w:rFonts w:ascii="Garamond" w:eastAsia="Garamond" w:hAnsi="Garamond" w:cs="Garamond"/>
        </w:rPr>
        <w:t xml:space="preserve">plan that tiers only physicians </w:t>
      </w:r>
      <w:r w:rsidRPr="008B6CF0">
        <w:rPr>
          <w:rFonts w:ascii="Garamond" w:eastAsia="Garamond" w:hAnsi="Garamond" w:cs="Garamond"/>
          <w:spacing w:val="-2"/>
        </w:rPr>
        <w:t>i</w:t>
      </w:r>
      <w:r w:rsidRPr="008B6CF0">
        <w:rPr>
          <w:rFonts w:ascii="Garamond" w:eastAsia="Garamond" w:hAnsi="Garamond" w:cs="Garamond"/>
        </w:rPr>
        <w:t>s also</w:t>
      </w:r>
      <w:r w:rsidRPr="008B6CF0">
        <w:rPr>
          <w:rFonts w:ascii="Garamond" w:eastAsia="Garamond" w:hAnsi="Garamond" w:cs="Garamond"/>
          <w:spacing w:val="-2"/>
        </w:rPr>
        <w:t xml:space="preserve"> </w:t>
      </w:r>
      <w:r w:rsidRPr="008B6CF0">
        <w:rPr>
          <w:rFonts w:ascii="Garamond" w:eastAsia="Garamond" w:hAnsi="Garamond" w:cs="Garamond"/>
        </w:rPr>
        <w:t>here considered</w:t>
      </w:r>
      <w:r w:rsidRPr="008B6CF0">
        <w:rPr>
          <w:rFonts w:ascii="Garamond" w:eastAsia="Garamond" w:hAnsi="Garamond" w:cs="Garamond"/>
          <w:spacing w:val="1"/>
        </w:rPr>
        <w:t xml:space="preserve"> </w:t>
      </w:r>
      <w:r w:rsidRPr="008B6CF0">
        <w:rPr>
          <w:rFonts w:ascii="Garamond" w:eastAsia="Garamond" w:hAnsi="Garamond" w:cs="Garamond"/>
        </w:rPr>
        <w:t>a Tie</w:t>
      </w:r>
      <w:r w:rsidRPr="008B6CF0">
        <w:rPr>
          <w:rFonts w:ascii="Garamond" w:eastAsia="Garamond" w:hAnsi="Garamond" w:cs="Garamond"/>
          <w:spacing w:val="-2"/>
        </w:rPr>
        <w:t>r</w:t>
      </w:r>
      <w:r w:rsidRPr="008B6CF0">
        <w:rPr>
          <w:rFonts w:ascii="Garamond" w:eastAsia="Garamond" w:hAnsi="Garamond" w:cs="Garamond"/>
        </w:rPr>
        <w:t xml:space="preserve">ed </w:t>
      </w:r>
      <w:r w:rsidRPr="008B6CF0">
        <w:rPr>
          <w:rFonts w:ascii="Garamond" w:eastAsia="Garamond" w:hAnsi="Garamond" w:cs="Garamond"/>
          <w:spacing w:val="-2"/>
        </w:rPr>
        <w:t>N</w:t>
      </w:r>
      <w:r w:rsidRPr="008B6CF0">
        <w:rPr>
          <w:rFonts w:ascii="Garamond" w:eastAsia="Garamond" w:hAnsi="Garamond" w:cs="Garamond"/>
        </w:rPr>
        <w:t>etwor</w:t>
      </w:r>
      <w:r w:rsidRPr="008B6CF0">
        <w:rPr>
          <w:rFonts w:ascii="Garamond" w:eastAsia="Garamond" w:hAnsi="Garamond" w:cs="Garamond"/>
          <w:spacing w:val="1"/>
        </w:rPr>
        <w:t>k</w:t>
      </w:r>
      <w:r>
        <w:rPr>
          <w:rFonts w:ascii="Garamond" w:eastAsia="Garamond" w:hAnsi="Garamond" w:cs="Garamond"/>
        </w:rPr>
        <w:t>).</w:t>
      </w:r>
    </w:p>
    <w:p w14:paraId="1C066CBF" w14:textId="02D41EBC" w:rsidR="00E21193" w:rsidRPr="00400069" w:rsidRDefault="00E21193" w:rsidP="00E21193">
      <w:pPr>
        <w:tabs>
          <w:tab w:val="left" w:pos="720"/>
        </w:tabs>
        <w:spacing w:after="120" w:line="240" w:lineRule="auto"/>
        <w:ind w:left="720" w:right="152"/>
        <w:rPr>
          <w:rFonts w:ascii="Garamond" w:hAnsi="Garamond"/>
          <w:u w:val="single"/>
        </w:rPr>
      </w:pPr>
      <w:r w:rsidRPr="00400069">
        <w:rPr>
          <w:rFonts w:ascii="Garamond" w:hAnsi="Garamond"/>
          <w:u w:val="single"/>
        </w:rPr>
        <w:t xml:space="preserve">For additional </w:t>
      </w:r>
      <w:r>
        <w:rPr>
          <w:rFonts w:ascii="Garamond" w:hAnsi="Garamond"/>
          <w:u w:val="single"/>
        </w:rPr>
        <w:t>Tiered Network information</w:t>
      </w:r>
      <w:r w:rsidRPr="00400069">
        <w:rPr>
          <w:rFonts w:ascii="Garamond" w:hAnsi="Garamond"/>
          <w:u w:val="single"/>
        </w:rPr>
        <w:t>, please see the Premiums FAQ</w:t>
      </w:r>
      <w:r w:rsidR="008A7F0B">
        <w:rPr>
          <w:rFonts w:ascii="Garamond" w:hAnsi="Garamond"/>
          <w:u w:val="single"/>
        </w:rPr>
        <w:t xml:space="preserve"> document</w:t>
      </w:r>
      <w:r w:rsidRPr="00400069">
        <w:rPr>
          <w:rFonts w:ascii="Garamond" w:hAnsi="Garamond"/>
          <w:u w:val="single"/>
        </w:rPr>
        <w:t>.</w:t>
      </w:r>
    </w:p>
    <w:p w14:paraId="3D86984E" w14:textId="77777777" w:rsidR="00E21193" w:rsidRPr="00C82491" w:rsidRDefault="00E21193" w:rsidP="00C82491">
      <w:pPr>
        <w:numPr>
          <w:ilvl w:val="0"/>
          <w:numId w:val="29"/>
        </w:numPr>
        <w:tabs>
          <w:tab w:val="left" w:pos="720"/>
        </w:tabs>
        <w:spacing w:after="120" w:line="240" w:lineRule="auto"/>
        <w:ind w:left="720" w:right="152"/>
        <w:rPr>
          <w:rFonts w:ascii="Garamond" w:eastAsia="Garamond" w:hAnsi="Garamond" w:cs="Garamond"/>
        </w:rPr>
      </w:pPr>
      <w:r w:rsidRPr="00510123">
        <w:rPr>
          <w:rFonts w:ascii="Garamond" w:eastAsia="Garamond" w:hAnsi="Garamond" w:cs="Garamond"/>
          <w:b/>
        </w:rPr>
        <w:lastRenderedPageBreak/>
        <w:t xml:space="preserve">Limited Networks: </w:t>
      </w:r>
      <w:r w:rsidRPr="00510123">
        <w:rPr>
          <w:rFonts w:ascii="Garamond" w:eastAsia="Garamond" w:hAnsi="Garamond" w:cs="Garamond"/>
        </w:rPr>
        <w:t xml:space="preserve">A limited network plan is a health insurance plan that offers members access to a reduced or selective provider network </w:t>
      </w:r>
      <w:r>
        <w:rPr>
          <w:rFonts w:ascii="Garamond" w:eastAsia="Garamond" w:hAnsi="Garamond" w:cs="Garamond"/>
        </w:rPr>
        <w:t>that is</w:t>
      </w:r>
      <w:r w:rsidRPr="00510123">
        <w:rPr>
          <w:rFonts w:ascii="Garamond" w:eastAsia="Garamond" w:hAnsi="Garamond" w:cs="Garamond"/>
        </w:rPr>
        <w:t xml:space="preserve"> smaller than the payer’s most comprehensive provider network within a defined geographic area. This definition, like that contained within Massachusetts Division of Insurance regulation 211 CMR 152.00, does not require a plan to offer a specific level of cost (premium) savings </w:t>
      </w:r>
      <w:proofErr w:type="gramStart"/>
      <w:r w:rsidRPr="00510123">
        <w:rPr>
          <w:rFonts w:ascii="Garamond" w:eastAsia="Garamond" w:hAnsi="Garamond" w:cs="Garamond"/>
        </w:rPr>
        <w:t>in order to</w:t>
      </w:r>
      <w:proofErr w:type="gramEnd"/>
      <w:r w:rsidRPr="00510123">
        <w:rPr>
          <w:rFonts w:ascii="Garamond" w:eastAsia="Garamond" w:hAnsi="Garamond" w:cs="Garamond"/>
        </w:rPr>
        <w:t xml:space="preserve"> qualify.</w:t>
      </w:r>
    </w:p>
    <w:p w14:paraId="6F8DB5A9" w14:textId="525E9F37" w:rsidR="007E6E9F" w:rsidRPr="00162E08" w:rsidRDefault="007E6E9F" w:rsidP="00BC0E02">
      <w:pPr>
        <w:spacing w:after="120" w:line="240" w:lineRule="auto"/>
        <w:ind w:right="-20"/>
        <w:rPr>
          <w:rFonts w:ascii="Garamond" w:eastAsia="Garamond" w:hAnsi="Garamond" w:cs="Garamond"/>
          <w:color w:val="000000"/>
        </w:rPr>
      </w:pPr>
      <w:r w:rsidRPr="00F92BD5">
        <w:rPr>
          <w:rFonts w:ascii="Garamond" w:eastAsia="Garamond" w:hAnsi="Garamond" w:cs="Garamond"/>
          <w:b/>
          <w:bCs/>
          <w:color w:val="000000"/>
        </w:rPr>
        <w:t>Claims</w:t>
      </w:r>
      <w:r w:rsidRPr="00F92BD5">
        <w:rPr>
          <w:rFonts w:ascii="Garamond" w:eastAsia="Garamond" w:hAnsi="Garamond" w:cs="Garamond"/>
          <w:color w:val="000000"/>
        </w:rPr>
        <w:t>:</w:t>
      </w:r>
      <w:r w:rsidR="0081137E">
        <w:rPr>
          <w:rFonts w:ascii="Garamond" w:eastAsia="Garamond" w:hAnsi="Garamond" w:cs="Garamond"/>
          <w:b/>
          <w:color w:val="000000"/>
        </w:rPr>
        <w:t xml:space="preserve"> </w:t>
      </w:r>
      <w:r w:rsidR="00162E08">
        <w:rPr>
          <w:rFonts w:ascii="Garamond" w:eastAsia="Garamond" w:hAnsi="Garamond" w:cs="Garamond"/>
          <w:color w:val="000000"/>
        </w:rPr>
        <w:t xml:space="preserve">Total medical, pharmacy, and behavioral health claims, as described. Amounts should include estimates of completed claims for </w:t>
      </w:r>
      <w:r w:rsidR="00E11DBD">
        <w:rPr>
          <w:rFonts w:ascii="Garamond" w:eastAsia="Garamond" w:hAnsi="Garamond" w:cs="Garamond"/>
          <w:color w:val="000000"/>
        </w:rPr>
        <w:t xml:space="preserve">any </w:t>
      </w:r>
      <w:r w:rsidR="00162E08">
        <w:rPr>
          <w:rFonts w:ascii="Garamond" w:eastAsia="Garamond" w:hAnsi="Garamond" w:cs="Garamond"/>
          <w:color w:val="000000"/>
        </w:rPr>
        <w:t xml:space="preserve">period not yet considered complete. </w:t>
      </w:r>
      <w:proofErr w:type="gramStart"/>
      <w:r w:rsidR="00AC0E68">
        <w:rPr>
          <w:rFonts w:ascii="Garamond" w:eastAsia="Garamond" w:hAnsi="Garamond" w:cs="Garamond"/>
          <w:color w:val="000000"/>
          <w:u w:val="single"/>
        </w:rPr>
        <w:t>R</w:t>
      </w:r>
      <w:r w:rsidR="00162E08">
        <w:rPr>
          <w:rFonts w:ascii="Garamond" w:eastAsia="Garamond" w:hAnsi="Garamond" w:cs="Garamond"/>
          <w:color w:val="000000"/>
          <w:u w:val="single"/>
        </w:rPr>
        <w:t>un-out</w:t>
      </w:r>
      <w:proofErr w:type="gramEnd"/>
      <w:r w:rsidR="00162E08">
        <w:rPr>
          <w:rFonts w:ascii="Garamond" w:eastAsia="Garamond" w:hAnsi="Garamond" w:cs="Garamond"/>
          <w:color w:val="000000"/>
          <w:u w:val="single"/>
        </w:rPr>
        <w:t xml:space="preserve"> beyond </w:t>
      </w:r>
      <w:r w:rsidR="00241548">
        <w:rPr>
          <w:rFonts w:ascii="Garamond" w:eastAsia="Garamond" w:hAnsi="Garamond" w:cs="Garamond"/>
          <w:color w:val="000000"/>
          <w:u w:val="single"/>
        </w:rPr>
        <w:t>the date through which claims were paid when the claims data were accessed</w:t>
      </w:r>
      <w:r w:rsidR="00162E08">
        <w:rPr>
          <w:rFonts w:ascii="Garamond" w:eastAsia="Garamond" w:hAnsi="Garamond" w:cs="Garamond"/>
          <w:color w:val="000000"/>
          <w:u w:val="single"/>
        </w:rPr>
        <w:t xml:space="preserve"> should be estimated and incorporated into results.</w:t>
      </w:r>
      <w:r w:rsidR="00162E08">
        <w:rPr>
          <w:rFonts w:ascii="Garamond" w:eastAsia="Garamond" w:hAnsi="Garamond" w:cs="Garamond"/>
          <w:color w:val="000000"/>
        </w:rPr>
        <w:t xml:space="preserve"> Amounts should not include expenses for medical management performed in-house or by third parties other than providers, or any other payments to entities besides providers.</w:t>
      </w:r>
      <w:r w:rsidR="00DA215D">
        <w:rPr>
          <w:rFonts w:ascii="Garamond" w:eastAsia="Garamond" w:hAnsi="Garamond" w:cs="Garamond"/>
          <w:color w:val="000000"/>
        </w:rPr>
        <w:t xml:space="preserve"> Claims should be</w:t>
      </w:r>
      <w:r w:rsidR="00455B20">
        <w:rPr>
          <w:rFonts w:ascii="Garamond" w:eastAsia="Garamond" w:hAnsi="Garamond" w:cs="Garamond"/>
          <w:color w:val="000000"/>
        </w:rPr>
        <w:t xml:space="preserve"> adjusted for</w:t>
      </w:r>
      <w:r w:rsidR="00DA215D">
        <w:rPr>
          <w:rFonts w:ascii="Garamond" w:eastAsia="Garamond" w:hAnsi="Garamond" w:cs="Garamond"/>
          <w:color w:val="000000"/>
        </w:rPr>
        <w:t xml:space="preserve"> </w:t>
      </w:r>
      <w:r w:rsidR="00455B20">
        <w:rPr>
          <w:rFonts w:ascii="Garamond" w:eastAsia="Garamond" w:hAnsi="Garamond" w:cs="Garamond"/>
          <w:color w:val="000000"/>
        </w:rPr>
        <w:t>(</w:t>
      </w:r>
      <w:r w:rsidR="00DA215D">
        <w:rPr>
          <w:rFonts w:ascii="Garamond" w:eastAsia="Garamond" w:hAnsi="Garamond" w:cs="Garamond"/>
          <w:color w:val="000000"/>
        </w:rPr>
        <w:t>net of</w:t>
      </w:r>
      <w:r w:rsidR="00455B20">
        <w:rPr>
          <w:rFonts w:ascii="Garamond" w:eastAsia="Garamond" w:hAnsi="Garamond" w:cs="Garamond"/>
          <w:color w:val="000000"/>
        </w:rPr>
        <w:t>)</w:t>
      </w:r>
      <w:r w:rsidR="00DA215D">
        <w:rPr>
          <w:rFonts w:ascii="Garamond" w:eastAsia="Garamond" w:hAnsi="Garamond" w:cs="Garamond"/>
          <w:color w:val="000000"/>
        </w:rPr>
        <w:t xml:space="preserve"> prescription drug rebate</w:t>
      </w:r>
      <w:r w:rsidR="007E2BC4">
        <w:rPr>
          <w:rFonts w:ascii="Garamond" w:eastAsia="Garamond" w:hAnsi="Garamond" w:cs="Garamond"/>
          <w:color w:val="000000"/>
        </w:rPr>
        <w:t>s.</w:t>
      </w:r>
    </w:p>
    <w:p w14:paraId="2A7EFF9E" w14:textId="2E868F6E" w:rsidR="00993989" w:rsidRPr="00AD09EE" w:rsidRDefault="00993989" w:rsidP="00993989">
      <w:pPr>
        <w:pStyle w:val="ListParagraph"/>
        <w:numPr>
          <w:ilvl w:val="0"/>
          <w:numId w:val="13"/>
        </w:numPr>
        <w:tabs>
          <w:tab w:val="left" w:pos="720"/>
        </w:tabs>
        <w:spacing w:before="1" w:after="120" w:line="240" w:lineRule="auto"/>
        <w:ind w:left="720" w:right="190"/>
        <w:rPr>
          <w:rFonts w:ascii="Garamond" w:eastAsia="Garamond" w:hAnsi="Garamond" w:cs="Garamond"/>
        </w:rPr>
      </w:pPr>
      <w:r w:rsidRPr="008B6CF0">
        <w:rPr>
          <w:rFonts w:ascii="Garamond" w:eastAsia="Garamond" w:hAnsi="Garamond" w:cs="Garamond"/>
          <w:b/>
          <w:bCs/>
        </w:rPr>
        <w:t>Allowed Claim</w:t>
      </w:r>
      <w:r w:rsidRPr="008B6CF0">
        <w:rPr>
          <w:rFonts w:ascii="Garamond" w:eastAsia="Garamond" w:hAnsi="Garamond" w:cs="Garamond"/>
          <w:b/>
          <w:bCs/>
          <w:spacing w:val="-1"/>
        </w:rPr>
        <w:t>s</w:t>
      </w:r>
      <w:r w:rsidRPr="008B6CF0">
        <w:rPr>
          <w:rFonts w:ascii="Garamond" w:eastAsia="Garamond" w:hAnsi="Garamond" w:cs="Garamond"/>
        </w:rPr>
        <w:t>: The</w:t>
      </w:r>
      <w:r w:rsidRPr="008B6CF0">
        <w:rPr>
          <w:rFonts w:ascii="Garamond" w:eastAsia="Garamond" w:hAnsi="Garamond" w:cs="Garamond"/>
          <w:spacing w:val="-2"/>
        </w:rPr>
        <w:t xml:space="preserve"> </w:t>
      </w:r>
      <w:r>
        <w:rPr>
          <w:rFonts w:ascii="Garamond" w:eastAsia="Garamond" w:hAnsi="Garamond" w:cs="Garamond"/>
        </w:rPr>
        <w:t>claim cost</w:t>
      </w:r>
      <w:r w:rsidRPr="008B6CF0">
        <w:rPr>
          <w:rFonts w:ascii="Garamond" w:eastAsia="Garamond" w:hAnsi="Garamond" w:cs="Garamond"/>
        </w:rPr>
        <w:t xml:space="preserve"> </w:t>
      </w:r>
      <w:r>
        <w:rPr>
          <w:rFonts w:ascii="Garamond" w:eastAsia="Garamond" w:hAnsi="Garamond" w:cs="Garamond"/>
        </w:rPr>
        <w:t xml:space="preserve">to be paid by the payer (Incurred Claims) and the member (Cost-Sharing) to the provider </w:t>
      </w:r>
      <w:r w:rsidRPr="008B6CF0">
        <w:rPr>
          <w:rFonts w:ascii="Garamond" w:eastAsia="Garamond" w:hAnsi="Garamond" w:cs="Garamond"/>
        </w:rPr>
        <w:t xml:space="preserve">after </w:t>
      </w:r>
      <w:r w:rsidRPr="008B6CF0">
        <w:rPr>
          <w:rFonts w:ascii="Garamond" w:eastAsia="Garamond" w:hAnsi="Garamond" w:cs="Garamond"/>
          <w:spacing w:val="-2"/>
        </w:rPr>
        <w:t>t</w:t>
      </w:r>
      <w:r w:rsidRPr="008B6CF0">
        <w:rPr>
          <w:rFonts w:ascii="Garamond" w:eastAsia="Garamond" w:hAnsi="Garamond" w:cs="Garamond"/>
        </w:rPr>
        <w:t>he p</w:t>
      </w:r>
      <w:r w:rsidRPr="008B6CF0">
        <w:rPr>
          <w:rFonts w:ascii="Garamond" w:eastAsia="Garamond" w:hAnsi="Garamond" w:cs="Garamond"/>
          <w:spacing w:val="-2"/>
        </w:rPr>
        <w:t>r</w:t>
      </w:r>
      <w:r w:rsidRPr="008B6CF0">
        <w:rPr>
          <w:rFonts w:ascii="Garamond" w:eastAsia="Garamond" w:hAnsi="Garamond" w:cs="Garamond"/>
        </w:rPr>
        <w:t>ovider or</w:t>
      </w:r>
      <w:r w:rsidRPr="008B6CF0">
        <w:rPr>
          <w:rFonts w:ascii="Garamond" w:eastAsia="Garamond" w:hAnsi="Garamond" w:cs="Garamond"/>
          <w:spacing w:val="1"/>
        </w:rPr>
        <w:t xml:space="preserve"> </w:t>
      </w:r>
      <w:r w:rsidRPr="008B6CF0">
        <w:rPr>
          <w:rFonts w:ascii="Garamond" w:eastAsia="Garamond" w:hAnsi="Garamond" w:cs="Garamond"/>
        </w:rPr>
        <w:t>network di</w:t>
      </w:r>
      <w:r w:rsidRPr="008B6CF0">
        <w:rPr>
          <w:rFonts w:ascii="Garamond" w:eastAsia="Garamond" w:hAnsi="Garamond" w:cs="Garamond"/>
          <w:spacing w:val="-3"/>
        </w:rPr>
        <w:t>s</w:t>
      </w:r>
      <w:r w:rsidRPr="008B6CF0">
        <w:rPr>
          <w:rFonts w:ascii="Garamond" w:eastAsia="Garamond" w:hAnsi="Garamond" w:cs="Garamond"/>
        </w:rPr>
        <w:t>coun</w:t>
      </w:r>
      <w:r w:rsidRPr="008B6CF0">
        <w:rPr>
          <w:rFonts w:ascii="Garamond" w:eastAsia="Garamond" w:hAnsi="Garamond" w:cs="Garamond"/>
          <w:spacing w:val="-3"/>
        </w:rPr>
        <w:t xml:space="preserve">t, </w:t>
      </w:r>
      <w:r w:rsidRPr="00CB505C">
        <w:rPr>
          <w:rFonts w:ascii="Garamond" w:eastAsia="Garamond" w:hAnsi="Garamond" w:cs="Garamond"/>
          <w:spacing w:val="-3"/>
        </w:rPr>
        <w:t>if any</w:t>
      </w:r>
      <w:r w:rsidRPr="008B6CF0">
        <w:rPr>
          <w:rFonts w:ascii="Garamond" w:eastAsia="Garamond" w:hAnsi="Garamond" w:cs="Garamond"/>
        </w:rPr>
        <w:t xml:space="preserve">. </w:t>
      </w:r>
      <w:r w:rsidRPr="00CB505C">
        <w:rPr>
          <w:rFonts w:ascii="Garamond" w:eastAsia="Garamond" w:hAnsi="Garamond" w:cs="Garamond"/>
          <w:u w:val="single"/>
        </w:rPr>
        <w:t xml:space="preserve">Total </w:t>
      </w:r>
      <w:r>
        <w:rPr>
          <w:rFonts w:ascii="Garamond" w:eastAsia="Garamond" w:hAnsi="Garamond" w:cs="Garamond"/>
          <w:u w:val="single"/>
        </w:rPr>
        <w:t>Allow</w:t>
      </w:r>
      <w:r w:rsidRPr="00CB505C">
        <w:rPr>
          <w:rFonts w:ascii="Garamond" w:eastAsia="Garamond" w:hAnsi="Garamond" w:cs="Garamond"/>
          <w:u w:val="single"/>
        </w:rPr>
        <w:t>ed Claims s</w:t>
      </w:r>
      <w:r w:rsidRPr="00CB505C">
        <w:rPr>
          <w:rFonts w:ascii="Garamond" w:eastAsia="Garamond" w:hAnsi="Garamond" w:cs="Garamond"/>
          <w:spacing w:val="-2"/>
          <w:u w:val="single"/>
        </w:rPr>
        <w:t>h</w:t>
      </w:r>
      <w:r w:rsidRPr="00CB505C">
        <w:rPr>
          <w:rFonts w:ascii="Garamond" w:eastAsia="Garamond" w:hAnsi="Garamond" w:cs="Garamond"/>
          <w:u w:val="single"/>
        </w:rPr>
        <w:t>ould include</w:t>
      </w:r>
      <w:r w:rsidRPr="00CB505C">
        <w:rPr>
          <w:rFonts w:ascii="Garamond" w:eastAsia="Garamond" w:hAnsi="Garamond" w:cs="Garamond"/>
          <w:spacing w:val="1"/>
          <w:u w:val="single"/>
        </w:rPr>
        <w:t xml:space="preserve"> </w:t>
      </w:r>
      <w:r w:rsidRPr="00CB505C">
        <w:rPr>
          <w:rFonts w:ascii="Garamond" w:eastAsia="Garamond" w:hAnsi="Garamond" w:cs="Garamond"/>
          <w:u w:val="single"/>
        </w:rPr>
        <w:t>capi</w:t>
      </w:r>
      <w:r w:rsidRPr="00CB505C">
        <w:rPr>
          <w:rFonts w:ascii="Garamond" w:eastAsia="Garamond" w:hAnsi="Garamond" w:cs="Garamond"/>
          <w:spacing w:val="-2"/>
          <w:u w:val="single"/>
        </w:rPr>
        <w:t>t</w:t>
      </w:r>
      <w:r w:rsidRPr="00CB505C">
        <w:rPr>
          <w:rFonts w:ascii="Garamond" w:eastAsia="Garamond" w:hAnsi="Garamond" w:cs="Garamond"/>
          <w:u w:val="single"/>
        </w:rPr>
        <w:t>ati</w:t>
      </w:r>
      <w:r w:rsidRPr="00CB505C">
        <w:rPr>
          <w:rFonts w:ascii="Garamond" w:eastAsia="Garamond" w:hAnsi="Garamond" w:cs="Garamond"/>
          <w:spacing w:val="-2"/>
          <w:u w:val="single"/>
        </w:rPr>
        <w:t>o</w:t>
      </w:r>
      <w:r w:rsidRPr="00CB505C">
        <w:rPr>
          <w:rFonts w:ascii="Garamond" w:eastAsia="Garamond" w:hAnsi="Garamond" w:cs="Garamond"/>
          <w:u w:val="single"/>
        </w:rPr>
        <w:t>n payments, withhold amounts, and all other pay</w:t>
      </w:r>
      <w:r w:rsidRPr="00CB505C">
        <w:rPr>
          <w:rFonts w:ascii="Garamond" w:eastAsia="Garamond" w:hAnsi="Garamond" w:cs="Garamond"/>
          <w:spacing w:val="-1"/>
          <w:u w:val="single"/>
        </w:rPr>
        <w:t>m</w:t>
      </w:r>
      <w:r w:rsidRPr="00CB505C">
        <w:rPr>
          <w:rFonts w:ascii="Garamond" w:eastAsia="Garamond" w:hAnsi="Garamond" w:cs="Garamond"/>
          <w:u w:val="single"/>
        </w:rPr>
        <w:t>ents to p</w:t>
      </w:r>
      <w:r w:rsidRPr="00CB505C">
        <w:rPr>
          <w:rFonts w:ascii="Garamond" w:eastAsia="Garamond" w:hAnsi="Garamond" w:cs="Garamond"/>
          <w:spacing w:val="-3"/>
          <w:u w:val="single"/>
        </w:rPr>
        <w:t>r</w:t>
      </w:r>
      <w:r w:rsidRPr="00CB505C">
        <w:rPr>
          <w:rFonts w:ascii="Garamond" w:eastAsia="Garamond" w:hAnsi="Garamond" w:cs="Garamond"/>
          <w:u w:val="single"/>
        </w:rPr>
        <w:t>ovide</w:t>
      </w:r>
      <w:r w:rsidRPr="00CB505C">
        <w:rPr>
          <w:rFonts w:ascii="Garamond" w:eastAsia="Garamond" w:hAnsi="Garamond" w:cs="Garamond"/>
          <w:spacing w:val="-3"/>
          <w:u w:val="single"/>
        </w:rPr>
        <w:t>r</w:t>
      </w:r>
      <w:r w:rsidRPr="00CB505C">
        <w:rPr>
          <w:rFonts w:ascii="Garamond" w:eastAsia="Garamond" w:hAnsi="Garamond" w:cs="Garamond"/>
          <w:u w:val="single"/>
        </w:rPr>
        <w:t>s including tho</w:t>
      </w:r>
      <w:r w:rsidRPr="00CB505C">
        <w:rPr>
          <w:rFonts w:ascii="Garamond" w:eastAsia="Garamond" w:hAnsi="Garamond" w:cs="Garamond"/>
          <w:spacing w:val="-1"/>
          <w:u w:val="single"/>
        </w:rPr>
        <w:t>s</w:t>
      </w:r>
      <w:r w:rsidRPr="00CB505C">
        <w:rPr>
          <w:rFonts w:ascii="Garamond" w:eastAsia="Garamond" w:hAnsi="Garamond" w:cs="Garamond"/>
          <w:u w:val="single"/>
        </w:rPr>
        <w:t>e paid</w:t>
      </w:r>
      <w:r w:rsidRPr="00CB505C">
        <w:rPr>
          <w:rFonts w:ascii="Garamond" w:eastAsia="Garamond" w:hAnsi="Garamond" w:cs="Garamond"/>
          <w:spacing w:val="-3"/>
          <w:u w:val="single"/>
        </w:rPr>
        <w:t xml:space="preserve"> </w:t>
      </w:r>
      <w:r w:rsidRPr="00CB505C">
        <w:rPr>
          <w:rFonts w:ascii="Garamond" w:eastAsia="Garamond" w:hAnsi="Garamond" w:cs="Garamond"/>
          <w:u w:val="single"/>
        </w:rPr>
        <w:t>outs</w:t>
      </w:r>
      <w:r w:rsidRPr="00CB505C">
        <w:rPr>
          <w:rFonts w:ascii="Garamond" w:eastAsia="Garamond" w:hAnsi="Garamond" w:cs="Garamond"/>
          <w:spacing w:val="-3"/>
          <w:u w:val="single"/>
        </w:rPr>
        <w:t>i</w:t>
      </w:r>
      <w:r w:rsidRPr="00CB505C">
        <w:rPr>
          <w:rFonts w:ascii="Garamond" w:eastAsia="Garamond" w:hAnsi="Garamond" w:cs="Garamond"/>
          <w:u w:val="single"/>
        </w:rPr>
        <w:t>de the clai</w:t>
      </w:r>
      <w:r w:rsidRPr="00CB505C">
        <w:rPr>
          <w:rFonts w:ascii="Garamond" w:eastAsia="Garamond" w:hAnsi="Garamond" w:cs="Garamond"/>
          <w:spacing w:val="-1"/>
          <w:u w:val="single"/>
        </w:rPr>
        <w:t>m</w:t>
      </w:r>
      <w:r w:rsidRPr="00CB505C">
        <w:rPr>
          <w:rFonts w:ascii="Garamond" w:eastAsia="Garamond" w:hAnsi="Garamond" w:cs="Garamond"/>
          <w:u w:val="single"/>
        </w:rPr>
        <w:t>s sy</w:t>
      </w:r>
      <w:r w:rsidRPr="00CB505C">
        <w:rPr>
          <w:rFonts w:ascii="Garamond" w:eastAsia="Garamond" w:hAnsi="Garamond" w:cs="Garamond"/>
          <w:spacing w:val="-1"/>
          <w:u w:val="single"/>
        </w:rPr>
        <w:t>s</w:t>
      </w:r>
      <w:r w:rsidRPr="00CB505C">
        <w:rPr>
          <w:rFonts w:ascii="Garamond" w:eastAsia="Garamond" w:hAnsi="Garamond" w:cs="Garamond"/>
          <w:u w:val="single"/>
        </w:rPr>
        <w:t>t</w:t>
      </w:r>
      <w:r w:rsidRPr="00CB505C">
        <w:rPr>
          <w:rFonts w:ascii="Garamond" w:eastAsia="Garamond" w:hAnsi="Garamond" w:cs="Garamond"/>
          <w:spacing w:val="-2"/>
          <w:u w:val="single"/>
        </w:rPr>
        <w:t>e</w:t>
      </w:r>
      <w:r w:rsidRPr="00CB505C">
        <w:rPr>
          <w:rFonts w:ascii="Garamond" w:eastAsia="Garamond" w:hAnsi="Garamond" w:cs="Garamond"/>
          <w:u w:val="single"/>
        </w:rPr>
        <w:t>m.</w:t>
      </w:r>
    </w:p>
    <w:p w14:paraId="6521278A" w14:textId="3CEDE6F5" w:rsidR="00993989" w:rsidRPr="0022766E" w:rsidRDefault="00993989" w:rsidP="00D2150E">
      <w:pPr>
        <w:pStyle w:val="ListParagraph"/>
        <w:numPr>
          <w:ilvl w:val="0"/>
          <w:numId w:val="13"/>
        </w:numPr>
        <w:tabs>
          <w:tab w:val="left" w:pos="720"/>
        </w:tabs>
        <w:spacing w:after="120" w:line="240" w:lineRule="auto"/>
        <w:ind w:left="720" w:right="259"/>
        <w:rPr>
          <w:rFonts w:ascii="Garamond" w:eastAsia="Garamond" w:hAnsi="Garamond" w:cs="Garamond"/>
        </w:rPr>
      </w:pPr>
      <w:r w:rsidRPr="00AD09EE">
        <w:rPr>
          <w:rFonts w:ascii="Garamond" w:eastAsia="Garamond" w:hAnsi="Garamond" w:cs="Garamond"/>
          <w:b/>
          <w:bCs/>
        </w:rPr>
        <w:t>Incurred Claims</w:t>
      </w:r>
      <w:r w:rsidRPr="00AD09EE">
        <w:rPr>
          <w:rFonts w:ascii="Garamond" w:eastAsia="Garamond" w:hAnsi="Garamond" w:cs="Garamond"/>
        </w:rPr>
        <w:t xml:space="preserve">: </w:t>
      </w:r>
      <w:r w:rsidRPr="00FD5463">
        <w:rPr>
          <w:rFonts w:ascii="Garamond" w:eastAsia="Garamond" w:hAnsi="Garamond" w:cs="Garamond"/>
        </w:rPr>
        <w:t>The</w:t>
      </w:r>
      <w:r w:rsidRPr="00FD5463">
        <w:rPr>
          <w:rFonts w:ascii="Garamond" w:eastAsia="Garamond" w:hAnsi="Garamond" w:cs="Garamond"/>
          <w:spacing w:val="-2"/>
        </w:rPr>
        <w:t xml:space="preserve"> </w:t>
      </w:r>
      <w:r w:rsidRPr="00FD5463">
        <w:rPr>
          <w:rFonts w:ascii="Garamond" w:eastAsia="Garamond" w:hAnsi="Garamond" w:cs="Garamond"/>
        </w:rPr>
        <w:t>claim</w:t>
      </w:r>
      <w:r>
        <w:rPr>
          <w:rFonts w:ascii="Garamond" w:eastAsia="Garamond" w:hAnsi="Garamond" w:cs="Garamond"/>
        </w:rPr>
        <w:t xml:space="preserve"> </w:t>
      </w:r>
      <w:proofErr w:type="gramStart"/>
      <w:r>
        <w:rPr>
          <w:rFonts w:ascii="Garamond" w:eastAsia="Garamond" w:hAnsi="Garamond" w:cs="Garamond"/>
        </w:rPr>
        <w:t>cost</w:t>
      </w:r>
      <w:proofErr w:type="gramEnd"/>
      <w:r w:rsidRPr="00FD5463">
        <w:rPr>
          <w:rFonts w:ascii="Garamond" w:eastAsia="Garamond" w:hAnsi="Garamond" w:cs="Garamond"/>
        </w:rPr>
        <w:t xml:space="preserve"> </w:t>
      </w:r>
      <w:r>
        <w:rPr>
          <w:rFonts w:ascii="Garamond" w:eastAsia="Garamond" w:hAnsi="Garamond" w:cs="Garamond"/>
        </w:rPr>
        <w:t xml:space="preserve">to be </w:t>
      </w:r>
      <w:r w:rsidRPr="00CB505C">
        <w:rPr>
          <w:rFonts w:ascii="Garamond" w:eastAsia="Garamond" w:hAnsi="Garamond" w:cs="Garamond"/>
        </w:rPr>
        <w:t xml:space="preserve">paid by the payer to the provider </w:t>
      </w:r>
      <w:r w:rsidRPr="00CB505C">
        <w:rPr>
          <w:rFonts w:ascii="Garamond" w:eastAsia="Garamond" w:hAnsi="Garamond" w:cs="Garamond"/>
          <w:u w:color="000000"/>
        </w:rPr>
        <w:t>after</w:t>
      </w:r>
      <w:r w:rsidRPr="00CB505C">
        <w:rPr>
          <w:rFonts w:ascii="Garamond" w:eastAsia="Garamond" w:hAnsi="Garamond" w:cs="Garamond"/>
          <w:spacing w:val="-2"/>
          <w:u w:color="000000"/>
        </w:rPr>
        <w:t xml:space="preserve"> </w:t>
      </w:r>
      <w:r w:rsidRPr="00CB505C">
        <w:rPr>
          <w:rFonts w:ascii="Garamond" w:eastAsia="Garamond" w:hAnsi="Garamond" w:cs="Garamond"/>
          <w:u w:color="000000"/>
        </w:rPr>
        <w:t>the</w:t>
      </w:r>
      <w:r w:rsidRPr="00CB505C">
        <w:rPr>
          <w:rFonts w:ascii="Garamond" w:eastAsia="Garamond" w:hAnsi="Garamond" w:cs="Garamond"/>
          <w:spacing w:val="-2"/>
          <w:u w:color="000000"/>
        </w:rPr>
        <w:t xml:space="preserve"> </w:t>
      </w:r>
      <w:r w:rsidRPr="00CB505C">
        <w:rPr>
          <w:rFonts w:ascii="Garamond" w:eastAsia="Garamond" w:hAnsi="Garamond" w:cs="Garamond"/>
          <w:u w:color="000000"/>
        </w:rPr>
        <w:t>provider</w:t>
      </w:r>
      <w:r>
        <w:rPr>
          <w:rFonts w:ascii="Garamond" w:eastAsia="Garamond" w:hAnsi="Garamond" w:cs="Garamond"/>
          <w:u w:color="000000"/>
        </w:rPr>
        <w:t xml:space="preserve"> or </w:t>
      </w:r>
      <w:r w:rsidRPr="00CB505C">
        <w:rPr>
          <w:rFonts w:ascii="Garamond" w:eastAsia="Garamond" w:hAnsi="Garamond" w:cs="Garamond"/>
          <w:u w:color="000000"/>
        </w:rPr>
        <w:t>network di</w:t>
      </w:r>
      <w:r w:rsidRPr="00CB505C">
        <w:rPr>
          <w:rFonts w:ascii="Garamond" w:eastAsia="Garamond" w:hAnsi="Garamond" w:cs="Garamond"/>
          <w:spacing w:val="-2"/>
          <w:u w:color="000000"/>
        </w:rPr>
        <w:t>s</w:t>
      </w:r>
      <w:r w:rsidRPr="00CB505C">
        <w:rPr>
          <w:rFonts w:ascii="Garamond" w:eastAsia="Garamond" w:hAnsi="Garamond" w:cs="Garamond"/>
          <w:u w:color="000000"/>
        </w:rPr>
        <w:t>count</w:t>
      </w:r>
      <w:r w:rsidRPr="00FD5463">
        <w:rPr>
          <w:rFonts w:ascii="Garamond" w:eastAsia="Garamond" w:hAnsi="Garamond" w:cs="Garamond"/>
          <w:u w:color="000000"/>
        </w:rPr>
        <w:t xml:space="preserve">, </w:t>
      </w:r>
      <w:r w:rsidRPr="00CB505C">
        <w:rPr>
          <w:rFonts w:ascii="Garamond" w:eastAsia="Garamond" w:hAnsi="Garamond" w:cs="Garamond"/>
          <w:u w:color="000000"/>
        </w:rPr>
        <w:t>if any</w:t>
      </w:r>
      <w:r w:rsidRPr="00FD5463">
        <w:rPr>
          <w:rFonts w:ascii="Garamond" w:eastAsia="Garamond" w:hAnsi="Garamond" w:cs="Garamond"/>
        </w:rPr>
        <w:t>.</w:t>
      </w:r>
      <w:r w:rsidRPr="00AD09EE">
        <w:rPr>
          <w:rFonts w:ascii="Garamond" w:eastAsia="Garamond" w:hAnsi="Garamond" w:cs="Garamond"/>
        </w:rPr>
        <w:t xml:space="preserve"> </w:t>
      </w:r>
      <w:r w:rsidRPr="00CB505C">
        <w:rPr>
          <w:rFonts w:ascii="Garamond" w:eastAsia="Garamond" w:hAnsi="Garamond" w:cs="Garamond"/>
          <w:u w:val="single"/>
        </w:rPr>
        <w:t>Total Incurred Claims s</w:t>
      </w:r>
      <w:r w:rsidRPr="00CB505C">
        <w:rPr>
          <w:rFonts w:ascii="Garamond" w:eastAsia="Garamond" w:hAnsi="Garamond" w:cs="Garamond"/>
          <w:spacing w:val="-2"/>
          <w:u w:val="single"/>
        </w:rPr>
        <w:t>h</w:t>
      </w:r>
      <w:r w:rsidRPr="00CB505C">
        <w:rPr>
          <w:rFonts w:ascii="Garamond" w:eastAsia="Garamond" w:hAnsi="Garamond" w:cs="Garamond"/>
          <w:u w:val="single"/>
        </w:rPr>
        <w:t>ould include</w:t>
      </w:r>
      <w:r w:rsidRPr="00CB505C">
        <w:rPr>
          <w:rFonts w:ascii="Garamond" w:eastAsia="Garamond" w:hAnsi="Garamond" w:cs="Garamond"/>
          <w:spacing w:val="1"/>
          <w:u w:val="single"/>
        </w:rPr>
        <w:t xml:space="preserve"> </w:t>
      </w:r>
      <w:r w:rsidRPr="00CB505C">
        <w:rPr>
          <w:rFonts w:ascii="Garamond" w:eastAsia="Garamond" w:hAnsi="Garamond" w:cs="Garamond"/>
          <w:u w:val="single"/>
        </w:rPr>
        <w:t>capi</w:t>
      </w:r>
      <w:r w:rsidRPr="00CB505C">
        <w:rPr>
          <w:rFonts w:ascii="Garamond" w:eastAsia="Garamond" w:hAnsi="Garamond" w:cs="Garamond"/>
          <w:spacing w:val="-2"/>
          <w:u w:val="single"/>
        </w:rPr>
        <w:t>t</w:t>
      </w:r>
      <w:r w:rsidRPr="00CB505C">
        <w:rPr>
          <w:rFonts w:ascii="Garamond" w:eastAsia="Garamond" w:hAnsi="Garamond" w:cs="Garamond"/>
          <w:u w:val="single"/>
        </w:rPr>
        <w:t>ati</w:t>
      </w:r>
      <w:r w:rsidRPr="00CB505C">
        <w:rPr>
          <w:rFonts w:ascii="Garamond" w:eastAsia="Garamond" w:hAnsi="Garamond" w:cs="Garamond"/>
          <w:spacing w:val="-2"/>
          <w:u w:val="single"/>
        </w:rPr>
        <w:t>o</w:t>
      </w:r>
      <w:r w:rsidRPr="00CB505C">
        <w:rPr>
          <w:rFonts w:ascii="Garamond" w:eastAsia="Garamond" w:hAnsi="Garamond" w:cs="Garamond"/>
          <w:u w:val="single"/>
        </w:rPr>
        <w:t>n payments, withhold amounts, and all other pay</w:t>
      </w:r>
      <w:r w:rsidRPr="00CB505C">
        <w:rPr>
          <w:rFonts w:ascii="Garamond" w:eastAsia="Garamond" w:hAnsi="Garamond" w:cs="Garamond"/>
          <w:spacing w:val="-1"/>
          <w:u w:val="single"/>
        </w:rPr>
        <w:t>m</w:t>
      </w:r>
      <w:r w:rsidRPr="00CB505C">
        <w:rPr>
          <w:rFonts w:ascii="Garamond" w:eastAsia="Garamond" w:hAnsi="Garamond" w:cs="Garamond"/>
          <w:u w:val="single"/>
        </w:rPr>
        <w:t>ents to p</w:t>
      </w:r>
      <w:r w:rsidRPr="00CB505C">
        <w:rPr>
          <w:rFonts w:ascii="Garamond" w:eastAsia="Garamond" w:hAnsi="Garamond" w:cs="Garamond"/>
          <w:spacing w:val="-3"/>
          <w:u w:val="single"/>
        </w:rPr>
        <w:t>r</w:t>
      </w:r>
      <w:r w:rsidRPr="00CB505C">
        <w:rPr>
          <w:rFonts w:ascii="Garamond" w:eastAsia="Garamond" w:hAnsi="Garamond" w:cs="Garamond"/>
          <w:u w:val="single"/>
        </w:rPr>
        <w:t>ovide</w:t>
      </w:r>
      <w:r w:rsidRPr="00CB505C">
        <w:rPr>
          <w:rFonts w:ascii="Garamond" w:eastAsia="Garamond" w:hAnsi="Garamond" w:cs="Garamond"/>
          <w:spacing w:val="-3"/>
          <w:u w:val="single"/>
        </w:rPr>
        <w:t>r</w:t>
      </w:r>
      <w:r w:rsidRPr="00CB505C">
        <w:rPr>
          <w:rFonts w:ascii="Garamond" w:eastAsia="Garamond" w:hAnsi="Garamond" w:cs="Garamond"/>
          <w:u w:val="single"/>
        </w:rPr>
        <w:t>s including tho</w:t>
      </w:r>
      <w:r w:rsidRPr="00CB505C">
        <w:rPr>
          <w:rFonts w:ascii="Garamond" w:eastAsia="Garamond" w:hAnsi="Garamond" w:cs="Garamond"/>
          <w:spacing w:val="-1"/>
          <w:u w:val="single"/>
        </w:rPr>
        <w:t>s</w:t>
      </w:r>
      <w:r w:rsidRPr="00CB505C">
        <w:rPr>
          <w:rFonts w:ascii="Garamond" w:eastAsia="Garamond" w:hAnsi="Garamond" w:cs="Garamond"/>
          <w:u w:val="single"/>
        </w:rPr>
        <w:t>e paid</w:t>
      </w:r>
      <w:r w:rsidRPr="00CB505C">
        <w:rPr>
          <w:rFonts w:ascii="Garamond" w:eastAsia="Garamond" w:hAnsi="Garamond" w:cs="Garamond"/>
          <w:spacing w:val="-3"/>
          <w:u w:val="single"/>
        </w:rPr>
        <w:t xml:space="preserve"> </w:t>
      </w:r>
      <w:r w:rsidRPr="00CB505C">
        <w:rPr>
          <w:rFonts w:ascii="Garamond" w:eastAsia="Garamond" w:hAnsi="Garamond" w:cs="Garamond"/>
          <w:u w:val="single"/>
        </w:rPr>
        <w:t>outs</w:t>
      </w:r>
      <w:r w:rsidRPr="00CB505C">
        <w:rPr>
          <w:rFonts w:ascii="Garamond" w:eastAsia="Garamond" w:hAnsi="Garamond" w:cs="Garamond"/>
          <w:spacing w:val="-3"/>
          <w:u w:val="single"/>
        </w:rPr>
        <w:t>i</w:t>
      </w:r>
      <w:r w:rsidRPr="00CB505C">
        <w:rPr>
          <w:rFonts w:ascii="Garamond" w:eastAsia="Garamond" w:hAnsi="Garamond" w:cs="Garamond"/>
          <w:u w:val="single"/>
        </w:rPr>
        <w:t>de the clai</w:t>
      </w:r>
      <w:r w:rsidRPr="00CB505C">
        <w:rPr>
          <w:rFonts w:ascii="Garamond" w:eastAsia="Garamond" w:hAnsi="Garamond" w:cs="Garamond"/>
          <w:spacing w:val="-1"/>
          <w:u w:val="single"/>
        </w:rPr>
        <w:t>m</w:t>
      </w:r>
      <w:r w:rsidRPr="00CB505C">
        <w:rPr>
          <w:rFonts w:ascii="Garamond" w:eastAsia="Garamond" w:hAnsi="Garamond" w:cs="Garamond"/>
          <w:u w:val="single"/>
        </w:rPr>
        <w:t>s sy</w:t>
      </w:r>
      <w:r w:rsidRPr="00CB505C">
        <w:rPr>
          <w:rFonts w:ascii="Garamond" w:eastAsia="Garamond" w:hAnsi="Garamond" w:cs="Garamond"/>
          <w:spacing w:val="-1"/>
          <w:u w:val="single"/>
        </w:rPr>
        <w:t>s</w:t>
      </w:r>
      <w:r w:rsidRPr="00CB505C">
        <w:rPr>
          <w:rFonts w:ascii="Garamond" w:eastAsia="Garamond" w:hAnsi="Garamond" w:cs="Garamond"/>
          <w:u w:val="single"/>
        </w:rPr>
        <w:t>t</w:t>
      </w:r>
      <w:r w:rsidRPr="00CB505C">
        <w:rPr>
          <w:rFonts w:ascii="Garamond" w:eastAsia="Garamond" w:hAnsi="Garamond" w:cs="Garamond"/>
          <w:spacing w:val="-2"/>
          <w:u w:val="single"/>
        </w:rPr>
        <w:t>e</w:t>
      </w:r>
      <w:r w:rsidRPr="00CB505C">
        <w:rPr>
          <w:rFonts w:ascii="Garamond" w:eastAsia="Garamond" w:hAnsi="Garamond" w:cs="Garamond"/>
          <w:u w:val="single"/>
        </w:rPr>
        <w:t>m.</w:t>
      </w:r>
      <w:r w:rsidRPr="00AD09EE">
        <w:rPr>
          <w:rFonts w:ascii="Garamond" w:eastAsia="Garamond" w:hAnsi="Garamond" w:cs="Garamond"/>
        </w:rPr>
        <w:t xml:space="preserve"> </w:t>
      </w:r>
      <w:bookmarkStart w:id="3" w:name="_Hlk136853860"/>
      <w:r>
        <w:rPr>
          <w:rFonts w:ascii="Garamond" w:eastAsia="Garamond" w:hAnsi="Garamond" w:cs="Garamond"/>
        </w:rPr>
        <w:t xml:space="preserve">Incurred Claims should reflect only those amounts that are the liability of the payer, </w:t>
      </w:r>
      <w:bookmarkStart w:id="4" w:name="_Hlk136860332"/>
      <w:r w:rsidR="00D2150E">
        <w:rPr>
          <w:rFonts w:ascii="Garamond" w:eastAsia="Garamond" w:hAnsi="Garamond" w:cs="Garamond"/>
          <w:b/>
        </w:rPr>
        <w:t>including (gross of) payments from</w:t>
      </w:r>
      <w:r w:rsidR="00D2150E" w:rsidRPr="001079D1">
        <w:rPr>
          <w:rFonts w:ascii="Garamond" w:eastAsia="Garamond" w:hAnsi="Garamond" w:cs="Garamond"/>
          <w:b/>
        </w:rPr>
        <w:t xml:space="preserve"> the federal or state governments (CSR Amounts)</w:t>
      </w:r>
      <w:r w:rsidR="00D2150E">
        <w:rPr>
          <w:rFonts w:ascii="Garamond" w:eastAsia="Garamond" w:hAnsi="Garamond" w:cs="Garamond"/>
          <w:b/>
        </w:rPr>
        <w:t xml:space="preserve"> and </w:t>
      </w:r>
      <w:r w:rsidR="00D2150E" w:rsidRPr="0022766E">
        <w:rPr>
          <w:rFonts w:ascii="Garamond" w:eastAsia="Garamond" w:hAnsi="Garamond" w:cs="Garamond"/>
          <w:b/>
        </w:rPr>
        <w:t>excluding</w:t>
      </w:r>
      <w:r w:rsidR="007E2BC4" w:rsidRPr="0022766E">
        <w:rPr>
          <w:rFonts w:ascii="Garamond" w:eastAsia="Garamond" w:hAnsi="Garamond" w:cs="Garamond"/>
          <w:b/>
        </w:rPr>
        <w:t xml:space="preserve"> </w:t>
      </w:r>
      <w:r w:rsidRPr="0022766E">
        <w:rPr>
          <w:rFonts w:ascii="Garamond" w:eastAsia="Garamond" w:hAnsi="Garamond" w:cs="Garamond"/>
          <w:b/>
        </w:rPr>
        <w:t xml:space="preserve">payments </w:t>
      </w:r>
      <w:r w:rsidR="006B4378" w:rsidRPr="0022766E">
        <w:rPr>
          <w:rFonts w:ascii="Garamond" w:eastAsia="Garamond" w:hAnsi="Garamond" w:cs="Garamond"/>
          <w:b/>
        </w:rPr>
        <w:t xml:space="preserve">from </w:t>
      </w:r>
      <w:r w:rsidRPr="0022766E">
        <w:rPr>
          <w:rFonts w:ascii="Garamond" w:eastAsia="Garamond" w:hAnsi="Garamond" w:cs="Garamond"/>
          <w:b/>
        </w:rPr>
        <w:t>the member (Cost-Sharing)</w:t>
      </w:r>
      <w:r w:rsidR="00D2150E">
        <w:rPr>
          <w:rFonts w:ascii="Garamond" w:eastAsia="Garamond" w:hAnsi="Garamond" w:cs="Garamond"/>
          <w:b/>
        </w:rPr>
        <w:t>.</w:t>
      </w:r>
      <w:bookmarkEnd w:id="4"/>
      <w:bookmarkEnd w:id="3"/>
    </w:p>
    <w:p w14:paraId="21413095" w14:textId="4D43D488" w:rsidR="006D5484" w:rsidRDefault="006D5484" w:rsidP="00CB505C">
      <w:pPr>
        <w:spacing w:after="120" w:line="240" w:lineRule="auto"/>
        <w:ind w:right="173"/>
        <w:rPr>
          <w:rFonts w:ascii="Garamond" w:eastAsia="Garamond" w:hAnsi="Garamond" w:cs="Garamond"/>
          <w:b/>
          <w:bCs/>
        </w:rPr>
      </w:pPr>
      <w:r w:rsidRPr="006D5484">
        <w:rPr>
          <w:rFonts w:ascii="Garamond" w:eastAsia="Garamond" w:hAnsi="Garamond" w:cs="Garamond"/>
          <w:b/>
          <w:bCs/>
        </w:rPr>
        <w:t xml:space="preserve">Deductible: </w:t>
      </w:r>
      <w:r w:rsidRPr="006B76A1">
        <w:rPr>
          <w:rFonts w:ascii="Garamond" w:eastAsia="Garamond" w:hAnsi="Garamond" w:cs="Garamond"/>
          <w:bCs/>
        </w:rPr>
        <w:t xml:space="preserve">The dollar amount of the in-network, </w:t>
      </w:r>
      <w:r w:rsidR="00120376">
        <w:rPr>
          <w:rFonts w:ascii="Garamond" w:eastAsia="Garamond" w:hAnsi="Garamond" w:cs="Garamond"/>
          <w:bCs/>
        </w:rPr>
        <w:t>individual (</w:t>
      </w:r>
      <w:r w:rsidRPr="006B76A1">
        <w:rPr>
          <w:rFonts w:ascii="Garamond" w:eastAsia="Garamond" w:hAnsi="Garamond" w:cs="Garamond"/>
          <w:bCs/>
        </w:rPr>
        <w:t>single</w:t>
      </w:r>
      <w:r w:rsidR="00120376">
        <w:rPr>
          <w:rFonts w:ascii="Garamond" w:eastAsia="Garamond" w:hAnsi="Garamond" w:cs="Garamond"/>
          <w:bCs/>
        </w:rPr>
        <w:t>)</w:t>
      </w:r>
      <w:r w:rsidRPr="006B76A1">
        <w:rPr>
          <w:rFonts w:ascii="Garamond" w:eastAsia="Garamond" w:hAnsi="Garamond" w:cs="Garamond"/>
          <w:bCs/>
        </w:rPr>
        <w:t xml:space="preserve"> policy deductible. This is the medical deductible for policies with a medical-only deductible, and the integrated medical and pharmacy deductible for policies that have an integrated medical and pharmacy deductible.</w:t>
      </w:r>
      <w:r w:rsidR="00120376">
        <w:rPr>
          <w:rFonts w:ascii="Garamond" w:eastAsia="Garamond" w:hAnsi="Garamond" w:cs="Garamond"/>
          <w:bCs/>
        </w:rPr>
        <w:t xml:space="preserve"> In cases of </w:t>
      </w:r>
      <w:r w:rsidR="00C0618F">
        <w:rPr>
          <w:rFonts w:ascii="Garamond" w:eastAsia="Garamond" w:hAnsi="Garamond" w:cs="Garamond"/>
          <w:bCs/>
        </w:rPr>
        <w:t xml:space="preserve">PPO, POS, and/or </w:t>
      </w:r>
      <w:r w:rsidR="00120376">
        <w:rPr>
          <w:rFonts w:ascii="Garamond" w:eastAsia="Garamond" w:hAnsi="Garamond" w:cs="Garamond"/>
          <w:bCs/>
        </w:rPr>
        <w:t>tiered network products, please report the deductible for the most utilized tier.</w:t>
      </w:r>
    </w:p>
    <w:p w14:paraId="43F6BC7D" w14:textId="77777777" w:rsidR="00C4671C" w:rsidRPr="00AD09EE" w:rsidRDefault="0036124A" w:rsidP="00CB505C">
      <w:pPr>
        <w:spacing w:after="120" w:line="240" w:lineRule="auto"/>
        <w:ind w:right="173"/>
        <w:rPr>
          <w:rFonts w:ascii="Garamond" w:eastAsia="Garamond" w:hAnsi="Garamond" w:cs="Garamond"/>
          <w:b/>
          <w:bCs/>
        </w:rPr>
      </w:pPr>
      <w:r w:rsidRPr="00AD09EE">
        <w:rPr>
          <w:rFonts w:ascii="Garamond" w:eastAsia="Garamond" w:hAnsi="Garamond" w:cs="Garamond"/>
          <w:b/>
          <w:bCs/>
        </w:rPr>
        <w:t>Funding Type</w:t>
      </w:r>
      <w:r w:rsidR="00503F21">
        <w:rPr>
          <w:rStyle w:val="FootnoteReference"/>
          <w:rFonts w:ascii="Garamond" w:eastAsia="Garamond" w:hAnsi="Garamond" w:cs="Garamond"/>
          <w:b/>
          <w:bCs/>
        </w:rPr>
        <w:footnoteReference w:id="3"/>
      </w:r>
    </w:p>
    <w:p w14:paraId="6BA9DBB4" w14:textId="77777777" w:rsidR="00C4671C" w:rsidRPr="008B6CF0" w:rsidRDefault="00C4671C" w:rsidP="00461CE9">
      <w:pPr>
        <w:pStyle w:val="ListParagraph"/>
        <w:numPr>
          <w:ilvl w:val="0"/>
          <w:numId w:val="3"/>
        </w:numPr>
        <w:tabs>
          <w:tab w:val="left" w:pos="720"/>
        </w:tabs>
        <w:spacing w:before="22" w:after="120" w:line="240" w:lineRule="auto"/>
        <w:ind w:left="720" w:right="173"/>
        <w:rPr>
          <w:rFonts w:ascii="Garamond" w:eastAsia="Garamond" w:hAnsi="Garamond" w:cs="Garamond"/>
          <w:b/>
          <w:bCs/>
        </w:rPr>
      </w:pPr>
      <w:r w:rsidRPr="00382053">
        <w:rPr>
          <w:rFonts w:ascii="Garamond" w:eastAsia="Garamond" w:hAnsi="Garamond" w:cs="Garamond"/>
          <w:b/>
          <w:bCs/>
        </w:rPr>
        <w:t>F</w:t>
      </w:r>
      <w:r w:rsidR="00382053" w:rsidRPr="00CB505C">
        <w:rPr>
          <w:rFonts w:ascii="Garamond" w:eastAsia="Garamond" w:hAnsi="Garamond" w:cs="Garamond"/>
          <w:b/>
          <w:bCs/>
        </w:rPr>
        <w:t>ully-Insured</w:t>
      </w:r>
      <w:r w:rsidRPr="00793FC9">
        <w:rPr>
          <w:rFonts w:ascii="Garamond" w:eastAsia="Garamond" w:hAnsi="Garamond" w:cs="Garamond"/>
          <w:bCs/>
        </w:rPr>
        <w:t xml:space="preserve">: </w:t>
      </w:r>
      <w:r w:rsidRPr="008B6CF0">
        <w:rPr>
          <w:rFonts w:ascii="Garamond" w:eastAsia="Garamond" w:hAnsi="Garamond" w:cs="Garamond"/>
          <w:bCs/>
        </w:rPr>
        <w:t xml:space="preserve">A plan where </w:t>
      </w:r>
      <w:r w:rsidR="00FB70E7">
        <w:rPr>
          <w:rFonts w:ascii="Garamond" w:eastAsia="Garamond" w:hAnsi="Garamond" w:cs="Garamond"/>
          <w:bCs/>
        </w:rPr>
        <w:t xml:space="preserve">an employer contracts with a payer to cover pre-specified medical costs for its employees and </w:t>
      </w:r>
      <w:proofErr w:type="gramStart"/>
      <w:r w:rsidR="00FB70E7">
        <w:rPr>
          <w:rFonts w:ascii="Garamond" w:eastAsia="Garamond" w:hAnsi="Garamond" w:cs="Garamond"/>
          <w:bCs/>
        </w:rPr>
        <w:t>employee-dependents</w:t>
      </w:r>
      <w:proofErr w:type="gramEnd"/>
      <w:r w:rsidR="00FB70E7">
        <w:rPr>
          <w:rFonts w:ascii="Garamond" w:eastAsia="Garamond" w:hAnsi="Garamond" w:cs="Garamond"/>
          <w:bCs/>
        </w:rPr>
        <w:t>.</w:t>
      </w:r>
    </w:p>
    <w:p w14:paraId="6E5E6F7D" w14:textId="77777777" w:rsidR="00C4671C" w:rsidRPr="00C4671C" w:rsidRDefault="00BA5382" w:rsidP="004F3F46">
      <w:pPr>
        <w:pStyle w:val="ListParagraph"/>
        <w:numPr>
          <w:ilvl w:val="0"/>
          <w:numId w:val="3"/>
        </w:numPr>
        <w:tabs>
          <w:tab w:val="left" w:pos="720"/>
        </w:tabs>
        <w:spacing w:before="22" w:after="120" w:line="240" w:lineRule="auto"/>
        <w:ind w:left="720" w:right="173"/>
        <w:rPr>
          <w:rFonts w:ascii="Garamond" w:eastAsia="Garamond" w:hAnsi="Garamond" w:cs="Garamond"/>
          <w:bCs/>
        </w:rPr>
      </w:pPr>
      <w:r>
        <w:rPr>
          <w:rFonts w:ascii="Garamond" w:eastAsia="Garamond" w:hAnsi="Garamond" w:cs="Garamond"/>
          <w:b/>
          <w:bCs/>
        </w:rPr>
        <w:t>Self-</w:t>
      </w:r>
      <w:r w:rsidR="001F0F8E">
        <w:rPr>
          <w:rFonts w:ascii="Garamond" w:eastAsia="Garamond" w:hAnsi="Garamond" w:cs="Garamond"/>
          <w:b/>
          <w:bCs/>
        </w:rPr>
        <w:t>I</w:t>
      </w:r>
      <w:r>
        <w:rPr>
          <w:rFonts w:ascii="Garamond" w:eastAsia="Garamond" w:hAnsi="Garamond" w:cs="Garamond"/>
          <w:b/>
          <w:bCs/>
        </w:rPr>
        <w:t>nsured</w:t>
      </w:r>
      <w:r w:rsidR="00C4671C" w:rsidRPr="00793FC9">
        <w:rPr>
          <w:rFonts w:ascii="Garamond" w:eastAsia="Garamond" w:hAnsi="Garamond" w:cs="Garamond"/>
          <w:bCs/>
        </w:rPr>
        <w:t>:</w:t>
      </w:r>
      <w:r w:rsidR="00C4671C" w:rsidRPr="008B6CF0">
        <w:rPr>
          <w:rFonts w:ascii="Garamond" w:eastAsia="Garamond" w:hAnsi="Garamond" w:cs="Garamond"/>
          <w:b/>
          <w:bCs/>
        </w:rPr>
        <w:t xml:space="preserve"> </w:t>
      </w:r>
      <w:r>
        <w:rPr>
          <w:rFonts w:ascii="Garamond" w:eastAsia="Garamond" w:hAnsi="Garamond" w:cs="Garamond"/>
          <w:bCs/>
        </w:rPr>
        <w:t>A plan where</w:t>
      </w:r>
      <w:r w:rsidR="00FB70E7">
        <w:rPr>
          <w:rFonts w:ascii="Garamond" w:eastAsia="Garamond" w:hAnsi="Garamond" w:cs="Garamond"/>
          <w:bCs/>
        </w:rPr>
        <w:t xml:space="preserve"> </w:t>
      </w:r>
      <w:r w:rsidR="00C4671C" w:rsidRPr="008B6CF0">
        <w:rPr>
          <w:rFonts w:ascii="Garamond" w:eastAsia="Garamond" w:hAnsi="Garamond" w:cs="Garamond"/>
          <w:bCs/>
        </w:rPr>
        <w:t>employers</w:t>
      </w:r>
      <w:r>
        <w:rPr>
          <w:rFonts w:ascii="Garamond" w:eastAsia="Garamond" w:hAnsi="Garamond" w:cs="Garamond"/>
          <w:bCs/>
        </w:rPr>
        <w:t xml:space="preserve"> </w:t>
      </w:r>
      <w:r w:rsidR="001330DF">
        <w:rPr>
          <w:rFonts w:ascii="Garamond" w:eastAsia="Garamond" w:hAnsi="Garamond" w:cs="Garamond"/>
          <w:bCs/>
        </w:rPr>
        <w:t>take on the financial</w:t>
      </w:r>
      <w:r w:rsidR="00715640">
        <w:rPr>
          <w:rFonts w:ascii="Garamond" w:eastAsia="Garamond" w:hAnsi="Garamond" w:cs="Garamond"/>
          <w:bCs/>
        </w:rPr>
        <w:t xml:space="preserve"> responsibility and risk for their</w:t>
      </w:r>
      <w:r w:rsidR="001330DF">
        <w:rPr>
          <w:rFonts w:ascii="Garamond" w:eastAsia="Garamond" w:hAnsi="Garamond" w:cs="Garamond"/>
          <w:bCs/>
        </w:rPr>
        <w:t xml:space="preserve"> employees</w:t>
      </w:r>
      <w:r w:rsidR="00596326">
        <w:rPr>
          <w:rFonts w:ascii="Garamond" w:eastAsia="Garamond" w:hAnsi="Garamond" w:cs="Garamond"/>
          <w:bCs/>
        </w:rPr>
        <w:t>’</w:t>
      </w:r>
      <w:r w:rsidR="001330DF">
        <w:rPr>
          <w:rFonts w:ascii="Garamond" w:eastAsia="Garamond" w:hAnsi="Garamond" w:cs="Garamond"/>
          <w:bCs/>
        </w:rPr>
        <w:t xml:space="preserve"> and employee-dependents’ medical costs, paying payers or </w:t>
      </w:r>
      <w:proofErr w:type="gramStart"/>
      <w:r w:rsidR="001330DF">
        <w:rPr>
          <w:rFonts w:ascii="Garamond" w:eastAsia="Garamond" w:hAnsi="Garamond" w:cs="Garamond"/>
          <w:bCs/>
        </w:rPr>
        <w:t>third party</w:t>
      </w:r>
      <w:proofErr w:type="gramEnd"/>
      <w:r w:rsidR="001330DF">
        <w:rPr>
          <w:rFonts w:ascii="Garamond" w:eastAsia="Garamond" w:hAnsi="Garamond" w:cs="Garamond"/>
          <w:bCs/>
        </w:rPr>
        <w:t xml:space="preserve"> administrators to administer their claims</w:t>
      </w:r>
      <w:r>
        <w:rPr>
          <w:rFonts w:ascii="Garamond" w:eastAsia="Garamond" w:hAnsi="Garamond" w:cs="Garamond"/>
          <w:bCs/>
        </w:rPr>
        <w:t>.</w:t>
      </w:r>
      <w:r w:rsidR="00FD3E38">
        <w:rPr>
          <w:rFonts w:ascii="Garamond" w:eastAsia="Garamond" w:hAnsi="Garamond" w:cs="Garamond"/>
          <w:bCs/>
        </w:rPr>
        <w:t xml:space="preserve"> </w:t>
      </w:r>
      <w:r>
        <w:rPr>
          <w:rFonts w:ascii="Garamond" w:eastAsia="Garamond" w:hAnsi="Garamond" w:cs="Garamond"/>
          <w:bCs/>
        </w:rPr>
        <w:t>These employers</w:t>
      </w:r>
      <w:r w:rsidR="0094727A">
        <w:rPr>
          <w:rFonts w:ascii="Garamond" w:eastAsia="Garamond" w:hAnsi="Garamond" w:cs="Garamond"/>
          <w:bCs/>
        </w:rPr>
        <w:t xml:space="preserve"> </w:t>
      </w:r>
      <w:r w:rsidR="00C4671C" w:rsidRPr="008B6CF0">
        <w:rPr>
          <w:rFonts w:ascii="Garamond" w:eastAsia="Garamond" w:hAnsi="Garamond" w:cs="Garamond"/>
          <w:bCs/>
        </w:rPr>
        <w:t>may or may not also purchase stop-loss coverage to protect against large claims</w:t>
      </w:r>
      <w:r w:rsidR="00FB70E7">
        <w:rPr>
          <w:rFonts w:ascii="Garamond" w:eastAsia="Garamond" w:hAnsi="Garamond" w:cs="Garamond"/>
          <w:bCs/>
        </w:rPr>
        <w:t>; stop-loss premiums and employer-reimbursements should not be included in this Request.</w:t>
      </w:r>
    </w:p>
    <w:p w14:paraId="37E80C37" w14:textId="77777777" w:rsidR="00C85CD6" w:rsidRPr="00C85CD6" w:rsidRDefault="007E6E9F" w:rsidP="00BC0E02">
      <w:pPr>
        <w:spacing w:after="120" w:line="240" w:lineRule="auto"/>
        <w:ind w:right="-14"/>
        <w:rPr>
          <w:rFonts w:ascii="Garamond" w:eastAsia="Garamond" w:hAnsi="Garamond" w:cs="Garamond"/>
        </w:rPr>
      </w:pPr>
      <w:r w:rsidRPr="008B6CF0">
        <w:rPr>
          <w:rFonts w:ascii="Garamond" w:eastAsia="Garamond" w:hAnsi="Garamond" w:cs="Garamond"/>
          <w:b/>
          <w:bCs/>
        </w:rPr>
        <w:t>Geographic Ar</w:t>
      </w:r>
      <w:r w:rsidRPr="008B6CF0">
        <w:rPr>
          <w:rFonts w:ascii="Garamond" w:eastAsia="Garamond" w:hAnsi="Garamond" w:cs="Garamond"/>
          <w:b/>
          <w:bCs/>
          <w:spacing w:val="-1"/>
        </w:rPr>
        <w:t>e</w:t>
      </w:r>
      <w:r w:rsidRPr="008B6CF0">
        <w:rPr>
          <w:rFonts w:ascii="Garamond" w:eastAsia="Garamond" w:hAnsi="Garamond" w:cs="Garamond"/>
          <w:b/>
          <w:bCs/>
        </w:rPr>
        <w:t xml:space="preserve">a: </w:t>
      </w:r>
      <w:r w:rsidRPr="008B6CF0">
        <w:rPr>
          <w:rFonts w:ascii="Garamond" w:eastAsia="Garamond" w:hAnsi="Garamond" w:cs="Garamond"/>
        </w:rPr>
        <w:t>T</w:t>
      </w:r>
      <w:r w:rsidRPr="008B6CF0">
        <w:rPr>
          <w:rFonts w:ascii="Garamond" w:eastAsia="Garamond" w:hAnsi="Garamond" w:cs="Garamond"/>
          <w:spacing w:val="-2"/>
        </w:rPr>
        <w:t>h</w:t>
      </w:r>
      <w:r w:rsidRPr="008B6CF0">
        <w:rPr>
          <w:rFonts w:ascii="Garamond" w:eastAsia="Garamond" w:hAnsi="Garamond" w:cs="Garamond"/>
        </w:rPr>
        <w:t>e 3</w:t>
      </w:r>
      <w:r w:rsidRPr="008B6CF0">
        <w:rPr>
          <w:rFonts w:ascii="Garamond" w:eastAsia="Garamond" w:hAnsi="Garamond" w:cs="Garamond"/>
          <w:spacing w:val="-2"/>
        </w:rPr>
        <w:t>-</w:t>
      </w:r>
      <w:r w:rsidRPr="008B6CF0">
        <w:rPr>
          <w:rFonts w:ascii="Garamond" w:eastAsia="Garamond" w:hAnsi="Garamond" w:cs="Garamond"/>
        </w:rPr>
        <w:t>digit zip code of the</w:t>
      </w:r>
      <w:r w:rsidRPr="008B6CF0">
        <w:rPr>
          <w:rFonts w:ascii="Garamond" w:eastAsia="Garamond" w:hAnsi="Garamond" w:cs="Garamond"/>
          <w:spacing w:val="-1"/>
        </w:rPr>
        <w:t xml:space="preserve"> </w:t>
      </w:r>
      <w:r w:rsidRPr="008B6CF0">
        <w:rPr>
          <w:rFonts w:ascii="Garamond" w:eastAsia="Garamond" w:hAnsi="Garamond" w:cs="Garamond"/>
          <w:u w:val="single" w:color="000000"/>
        </w:rPr>
        <w:t>mem</w:t>
      </w:r>
      <w:r w:rsidRPr="008B6CF0">
        <w:rPr>
          <w:rFonts w:ascii="Garamond" w:eastAsia="Garamond" w:hAnsi="Garamond" w:cs="Garamond"/>
          <w:spacing w:val="-3"/>
          <w:u w:val="single" w:color="000000"/>
        </w:rPr>
        <w:t>b</w:t>
      </w:r>
      <w:r w:rsidRPr="008B6CF0">
        <w:rPr>
          <w:rFonts w:ascii="Garamond" w:eastAsia="Garamond" w:hAnsi="Garamond" w:cs="Garamond"/>
          <w:u w:val="single" w:color="000000"/>
        </w:rPr>
        <w:t>er</w:t>
      </w:r>
      <w:r w:rsidRPr="008B6CF0">
        <w:rPr>
          <w:rFonts w:ascii="Garamond" w:eastAsia="Garamond" w:hAnsi="Garamond" w:cs="Garamond"/>
        </w:rPr>
        <w:t>.</w:t>
      </w:r>
    </w:p>
    <w:p w14:paraId="5C2972EB" w14:textId="1EFCF67D" w:rsidR="009A1708" w:rsidRDefault="009A1708" w:rsidP="009A1708">
      <w:pPr>
        <w:spacing w:after="120" w:line="240" w:lineRule="auto"/>
        <w:ind w:right="259"/>
        <w:rPr>
          <w:rFonts w:ascii="Garamond" w:eastAsia="Garamond" w:hAnsi="Garamond" w:cs="Garamond"/>
          <w:bCs/>
        </w:rPr>
      </w:pPr>
      <w:r w:rsidRPr="008B6CF0">
        <w:rPr>
          <w:rFonts w:ascii="Garamond" w:eastAsia="Garamond" w:hAnsi="Garamond" w:cs="Garamond"/>
          <w:b/>
          <w:bCs/>
        </w:rPr>
        <w:t>Market Secto</w:t>
      </w:r>
      <w:r w:rsidRPr="008B6CF0">
        <w:rPr>
          <w:rFonts w:ascii="Garamond" w:eastAsia="Garamond" w:hAnsi="Garamond" w:cs="Garamond"/>
          <w:b/>
          <w:bCs/>
          <w:spacing w:val="1"/>
        </w:rPr>
        <w:t>r</w:t>
      </w:r>
      <w:r w:rsidRPr="008B6CF0">
        <w:rPr>
          <w:rFonts w:ascii="Garamond" w:eastAsia="Garamond" w:hAnsi="Garamond" w:cs="Garamond"/>
          <w:b/>
          <w:bCs/>
        </w:rPr>
        <w:t xml:space="preserve">: </w:t>
      </w:r>
      <w:r>
        <w:rPr>
          <w:rFonts w:ascii="Garamond" w:eastAsia="Garamond" w:hAnsi="Garamond" w:cs="Garamond"/>
          <w:bCs/>
        </w:rPr>
        <w:t xml:space="preserve">Market Sector includes </w:t>
      </w:r>
      <w:r w:rsidR="00FD3E38">
        <w:rPr>
          <w:rFonts w:ascii="Garamond" w:eastAsia="Garamond" w:hAnsi="Garamond" w:cs="Garamond"/>
          <w:bCs/>
        </w:rPr>
        <w:t>four</w:t>
      </w:r>
      <w:r w:rsidR="00EA4F3F">
        <w:rPr>
          <w:rFonts w:ascii="Garamond" w:eastAsia="Garamond" w:hAnsi="Garamond" w:cs="Garamond"/>
          <w:bCs/>
        </w:rPr>
        <w:t xml:space="preserve"> </w:t>
      </w:r>
      <w:r w:rsidR="00284FB6">
        <w:rPr>
          <w:rFonts w:ascii="Garamond" w:eastAsia="Garamond" w:hAnsi="Garamond" w:cs="Garamond"/>
          <w:bCs/>
        </w:rPr>
        <w:t>employer-sponsored plan</w:t>
      </w:r>
      <w:r>
        <w:rPr>
          <w:rFonts w:ascii="Garamond" w:eastAsia="Garamond" w:hAnsi="Garamond" w:cs="Garamond"/>
          <w:bCs/>
        </w:rPr>
        <w:t xml:space="preserve"> categories,</w:t>
      </w:r>
      <w:r w:rsidR="00EA4F3F">
        <w:rPr>
          <w:rFonts w:ascii="Garamond" w:eastAsia="Garamond" w:hAnsi="Garamond" w:cs="Garamond"/>
          <w:bCs/>
        </w:rPr>
        <w:t xml:space="preserve"> one student health category,</w:t>
      </w:r>
      <w:r>
        <w:rPr>
          <w:rFonts w:ascii="Garamond" w:eastAsia="Garamond" w:hAnsi="Garamond" w:cs="Garamond"/>
          <w:bCs/>
        </w:rPr>
        <w:t xml:space="preserve"> </w:t>
      </w:r>
      <w:r w:rsidR="002A7CBB">
        <w:rPr>
          <w:rFonts w:ascii="Garamond" w:eastAsia="Garamond" w:hAnsi="Garamond" w:cs="Garamond"/>
          <w:bCs/>
        </w:rPr>
        <w:t>three individual</w:t>
      </w:r>
      <w:r w:rsidR="00203A71">
        <w:rPr>
          <w:rFonts w:ascii="Garamond" w:eastAsia="Garamond" w:hAnsi="Garamond" w:cs="Garamond"/>
          <w:bCs/>
        </w:rPr>
        <w:t xml:space="preserve"> </w:t>
      </w:r>
      <w:r w:rsidR="00284FB6">
        <w:rPr>
          <w:rFonts w:ascii="Garamond" w:eastAsia="Garamond" w:hAnsi="Garamond" w:cs="Garamond"/>
          <w:bCs/>
        </w:rPr>
        <w:t>purchaser plan</w:t>
      </w:r>
      <w:r>
        <w:rPr>
          <w:rFonts w:ascii="Garamond" w:eastAsia="Garamond" w:hAnsi="Garamond" w:cs="Garamond"/>
          <w:bCs/>
        </w:rPr>
        <w:t xml:space="preserve"> categories, and </w:t>
      </w:r>
      <w:r w:rsidR="00EA4F3F">
        <w:rPr>
          <w:rFonts w:ascii="Garamond" w:eastAsia="Garamond" w:hAnsi="Garamond" w:cs="Garamond"/>
          <w:bCs/>
        </w:rPr>
        <w:t xml:space="preserve">one category </w:t>
      </w:r>
      <w:r>
        <w:rPr>
          <w:rFonts w:ascii="Garamond" w:eastAsia="Garamond" w:hAnsi="Garamond" w:cs="Garamond"/>
          <w:bCs/>
        </w:rPr>
        <w:t xml:space="preserve">for </w:t>
      </w:r>
      <w:r w:rsidR="00284FB6">
        <w:rPr>
          <w:rFonts w:ascii="Garamond" w:eastAsia="Garamond" w:hAnsi="Garamond" w:cs="Garamond"/>
          <w:bCs/>
        </w:rPr>
        <w:t>state employee plans</w:t>
      </w:r>
      <w:r>
        <w:rPr>
          <w:rFonts w:ascii="Garamond" w:eastAsia="Garamond" w:hAnsi="Garamond" w:cs="Garamond"/>
          <w:bCs/>
        </w:rPr>
        <w:t>, as described below.</w:t>
      </w:r>
    </w:p>
    <w:p w14:paraId="02A8E433" w14:textId="77777777" w:rsidR="00DC40F6" w:rsidRDefault="00DC40F6" w:rsidP="009A1708">
      <w:pPr>
        <w:spacing w:after="120" w:line="240" w:lineRule="auto"/>
        <w:ind w:right="259"/>
        <w:rPr>
          <w:rFonts w:ascii="Garamond" w:eastAsia="Garamond" w:hAnsi="Garamond" w:cs="Garamond"/>
          <w:bC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2312"/>
        <w:gridCol w:w="2238"/>
        <w:gridCol w:w="4512"/>
      </w:tblGrid>
      <w:tr w:rsidR="009E7CD6" w:rsidRPr="00F566E4" w14:paraId="4F7B42B7" w14:textId="77777777" w:rsidTr="00C1772A">
        <w:tc>
          <w:tcPr>
            <w:tcW w:w="2330" w:type="dxa"/>
            <w:shd w:val="clear" w:color="auto" w:fill="A6A6A6"/>
          </w:tcPr>
          <w:p w14:paraId="3D2A9283" w14:textId="77777777" w:rsidR="009A1708" w:rsidRPr="00FB65A9" w:rsidRDefault="009A1708" w:rsidP="00F566E4">
            <w:pPr>
              <w:spacing w:after="120" w:line="240" w:lineRule="auto"/>
              <w:ind w:right="259"/>
              <w:rPr>
                <w:rFonts w:ascii="Garamond" w:eastAsia="Garamond" w:hAnsi="Garamond" w:cs="Garamond"/>
                <w:b/>
                <w:bCs/>
              </w:rPr>
            </w:pPr>
            <w:r w:rsidRPr="004A50BF">
              <w:rPr>
                <w:rFonts w:ascii="Garamond" w:eastAsia="Garamond" w:hAnsi="Garamond" w:cs="Garamond"/>
                <w:b/>
                <w:bCs/>
              </w:rPr>
              <w:t>Market Sector</w:t>
            </w:r>
          </w:p>
        </w:tc>
        <w:tc>
          <w:tcPr>
            <w:tcW w:w="2247" w:type="dxa"/>
            <w:shd w:val="clear" w:color="auto" w:fill="A6A6A6"/>
          </w:tcPr>
          <w:p w14:paraId="25439012" w14:textId="77777777" w:rsidR="009A1708" w:rsidRPr="00CB505C" w:rsidRDefault="009A1708" w:rsidP="00F566E4">
            <w:pPr>
              <w:spacing w:after="120" w:line="240" w:lineRule="auto"/>
              <w:ind w:right="259"/>
              <w:rPr>
                <w:rFonts w:ascii="Garamond" w:eastAsia="Garamond" w:hAnsi="Garamond" w:cs="Garamond"/>
                <w:b/>
                <w:bCs/>
              </w:rPr>
            </w:pPr>
            <w:r w:rsidRPr="00CB505C">
              <w:rPr>
                <w:rFonts w:ascii="Garamond" w:eastAsia="Garamond" w:hAnsi="Garamond" w:cs="Garamond"/>
                <w:b/>
                <w:bCs/>
              </w:rPr>
              <w:t>Category</w:t>
            </w:r>
          </w:p>
        </w:tc>
        <w:tc>
          <w:tcPr>
            <w:tcW w:w="4581" w:type="dxa"/>
            <w:shd w:val="clear" w:color="auto" w:fill="A6A6A6"/>
          </w:tcPr>
          <w:p w14:paraId="2BFACC45" w14:textId="77777777" w:rsidR="009A1708" w:rsidRPr="00CB505C" w:rsidRDefault="009A1708" w:rsidP="00F566E4">
            <w:pPr>
              <w:spacing w:after="120" w:line="240" w:lineRule="auto"/>
              <w:ind w:right="259"/>
              <w:rPr>
                <w:rFonts w:ascii="Garamond" w:eastAsia="Garamond" w:hAnsi="Garamond" w:cs="Garamond"/>
                <w:b/>
                <w:bCs/>
              </w:rPr>
            </w:pPr>
            <w:r w:rsidRPr="00CB505C">
              <w:rPr>
                <w:rFonts w:ascii="Garamond" w:eastAsia="Garamond" w:hAnsi="Garamond" w:cs="Garamond"/>
                <w:b/>
                <w:bCs/>
              </w:rPr>
              <w:t>Description</w:t>
            </w:r>
          </w:p>
        </w:tc>
      </w:tr>
      <w:tr w:rsidR="00EA4F3F" w:rsidRPr="00F566E4" w14:paraId="6B7D05EB" w14:textId="77777777" w:rsidTr="00C1772A">
        <w:tc>
          <w:tcPr>
            <w:tcW w:w="2330" w:type="dxa"/>
            <w:vMerge w:val="restart"/>
            <w:shd w:val="clear" w:color="auto" w:fill="auto"/>
            <w:vAlign w:val="center"/>
          </w:tcPr>
          <w:p w14:paraId="46BB438B" w14:textId="77777777" w:rsidR="00EA4F3F" w:rsidRPr="00FB65A9" w:rsidRDefault="00140970" w:rsidP="00C40376">
            <w:pPr>
              <w:spacing w:after="0" w:line="240" w:lineRule="auto"/>
              <w:ind w:right="259"/>
              <w:rPr>
                <w:rFonts w:ascii="Garamond" w:eastAsia="Garamond" w:hAnsi="Garamond" w:cs="Garamond"/>
                <w:b/>
                <w:bCs/>
              </w:rPr>
            </w:pPr>
            <w:r>
              <w:rPr>
                <w:rFonts w:ascii="Garamond" w:eastAsia="Garamond" w:hAnsi="Garamond" w:cs="Garamond"/>
                <w:b/>
                <w:bCs/>
              </w:rPr>
              <w:t>Individual Purchasers</w:t>
            </w:r>
          </w:p>
        </w:tc>
        <w:tc>
          <w:tcPr>
            <w:tcW w:w="2247" w:type="dxa"/>
            <w:shd w:val="clear" w:color="auto" w:fill="auto"/>
            <w:vAlign w:val="center"/>
          </w:tcPr>
          <w:p w14:paraId="191AF5E7" w14:textId="77777777" w:rsidR="00EA4F3F" w:rsidRPr="004A50BF" w:rsidRDefault="00EA4F3F" w:rsidP="00CB505C">
            <w:pPr>
              <w:spacing w:after="120" w:line="240" w:lineRule="auto"/>
              <w:ind w:right="259"/>
              <w:rPr>
                <w:rFonts w:ascii="Garamond" w:eastAsia="Garamond" w:hAnsi="Garamond" w:cs="Garamond"/>
                <w:bCs/>
                <w:sz w:val="20"/>
              </w:rPr>
            </w:pPr>
            <w:r w:rsidRPr="00CB505C">
              <w:rPr>
                <w:rFonts w:ascii="Garamond" w:eastAsia="Garamond" w:hAnsi="Garamond" w:cs="Garamond"/>
                <w:bCs/>
                <w:sz w:val="20"/>
              </w:rPr>
              <w:t>No Subsidy</w:t>
            </w:r>
            <w:r>
              <w:rPr>
                <w:rFonts w:ascii="Garamond" w:eastAsia="Garamond" w:hAnsi="Garamond" w:cs="Garamond"/>
                <w:bCs/>
                <w:sz w:val="20"/>
              </w:rPr>
              <w:t>/Unknown</w:t>
            </w:r>
          </w:p>
        </w:tc>
        <w:tc>
          <w:tcPr>
            <w:tcW w:w="4581" w:type="dxa"/>
            <w:shd w:val="clear" w:color="auto" w:fill="auto"/>
            <w:vAlign w:val="center"/>
          </w:tcPr>
          <w:p w14:paraId="3A58608E" w14:textId="77777777" w:rsidR="00EA4F3F" w:rsidRPr="004A50BF" w:rsidRDefault="00EA4F3F" w:rsidP="00993989">
            <w:pPr>
              <w:spacing w:after="120" w:line="240" w:lineRule="auto"/>
              <w:ind w:right="259"/>
              <w:rPr>
                <w:rFonts w:ascii="Garamond" w:eastAsia="Garamond" w:hAnsi="Garamond" w:cs="Garamond"/>
                <w:bCs/>
                <w:sz w:val="20"/>
              </w:rPr>
            </w:pPr>
            <w:r w:rsidRPr="00F566E4">
              <w:rPr>
                <w:rFonts w:ascii="Garamond" w:eastAsia="Garamond" w:hAnsi="Garamond" w:cs="Garamond"/>
                <w:bCs/>
                <w:sz w:val="20"/>
              </w:rPr>
              <w:t xml:space="preserve">Health insurance plans purchased by individuals either directly from a payer or through the </w:t>
            </w:r>
            <w:r w:rsidRPr="00F566E4">
              <w:rPr>
                <w:rFonts w:ascii="Garamond" w:eastAsia="Garamond" w:hAnsi="Garamond" w:cs="Garamond"/>
                <w:bCs/>
                <w:sz w:val="20"/>
              </w:rPr>
              <w:lastRenderedPageBreak/>
              <w:t xml:space="preserve">Massachusetts Health </w:t>
            </w:r>
            <w:r>
              <w:rPr>
                <w:rFonts w:ascii="Garamond" w:eastAsia="Garamond" w:hAnsi="Garamond" w:cs="Garamond"/>
                <w:bCs/>
                <w:sz w:val="20"/>
              </w:rPr>
              <w:t>Connector</w:t>
            </w:r>
            <w:r w:rsidRPr="00F566E4">
              <w:rPr>
                <w:rFonts w:ascii="Garamond" w:eastAsia="Garamond" w:hAnsi="Garamond" w:cs="Garamond"/>
                <w:bCs/>
                <w:sz w:val="20"/>
              </w:rPr>
              <w:t xml:space="preserve"> without public subsidy.</w:t>
            </w:r>
          </w:p>
        </w:tc>
      </w:tr>
      <w:tr w:rsidR="00EA4F3F" w:rsidRPr="00F566E4" w14:paraId="3354A19C" w14:textId="77777777" w:rsidTr="00C1772A">
        <w:tc>
          <w:tcPr>
            <w:tcW w:w="2330" w:type="dxa"/>
            <w:vMerge/>
            <w:shd w:val="clear" w:color="auto" w:fill="auto"/>
            <w:vAlign w:val="center"/>
          </w:tcPr>
          <w:p w14:paraId="3658FC83" w14:textId="77777777" w:rsidR="00EA4F3F" w:rsidRPr="00F566E4" w:rsidRDefault="00EA4F3F" w:rsidP="00F566E4">
            <w:pPr>
              <w:spacing w:after="120" w:line="240" w:lineRule="auto"/>
              <w:ind w:right="259"/>
              <w:rPr>
                <w:rFonts w:ascii="Garamond" w:eastAsia="Garamond" w:hAnsi="Garamond" w:cs="Garamond"/>
                <w:bCs/>
              </w:rPr>
            </w:pPr>
          </w:p>
        </w:tc>
        <w:tc>
          <w:tcPr>
            <w:tcW w:w="2247" w:type="dxa"/>
            <w:shd w:val="clear" w:color="auto" w:fill="auto"/>
            <w:vAlign w:val="center"/>
          </w:tcPr>
          <w:p w14:paraId="0EDBF60D" w14:textId="77777777" w:rsidR="00EA4F3F" w:rsidRPr="004A50BF" w:rsidRDefault="00EA4F3F" w:rsidP="00CB505C">
            <w:pPr>
              <w:spacing w:after="120" w:line="240" w:lineRule="auto"/>
              <w:ind w:right="259"/>
              <w:rPr>
                <w:rFonts w:ascii="Garamond" w:eastAsia="Garamond" w:hAnsi="Garamond" w:cs="Garamond"/>
                <w:bCs/>
                <w:sz w:val="20"/>
              </w:rPr>
            </w:pPr>
            <w:r w:rsidRPr="004A50BF">
              <w:rPr>
                <w:rFonts w:ascii="Garamond" w:eastAsia="Garamond" w:hAnsi="Garamond" w:cs="Garamond"/>
                <w:bCs/>
                <w:sz w:val="20"/>
              </w:rPr>
              <w:t>APTC</w:t>
            </w:r>
            <w:r w:rsidRPr="00F566E4">
              <w:rPr>
                <w:rFonts w:ascii="Garamond" w:eastAsia="Garamond" w:hAnsi="Garamond" w:cs="Garamond"/>
                <w:bCs/>
                <w:sz w:val="20"/>
              </w:rPr>
              <w:t xml:space="preserve"> Subsidy</w:t>
            </w:r>
            <w:r>
              <w:rPr>
                <w:rFonts w:ascii="Garamond" w:eastAsia="Garamond" w:hAnsi="Garamond" w:cs="Garamond"/>
                <w:bCs/>
                <w:sz w:val="20"/>
              </w:rPr>
              <w:t xml:space="preserve"> Only</w:t>
            </w:r>
          </w:p>
        </w:tc>
        <w:tc>
          <w:tcPr>
            <w:tcW w:w="4581" w:type="dxa"/>
            <w:shd w:val="clear" w:color="auto" w:fill="auto"/>
            <w:vAlign w:val="center"/>
          </w:tcPr>
          <w:p w14:paraId="277AF6A3" w14:textId="77777777" w:rsidR="00EA4F3F" w:rsidRPr="004A50BF" w:rsidRDefault="00EA4F3F" w:rsidP="00B360D1">
            <w:pPr>
              <w:spacing w:after="120" w:line="240" w:lineRule="auto"/>
              <w:ind w:right="259"/>
              <w:rPr>
                <w:rFonts w:ascii="Garamond" w:eastAsia="Garamond" w:hAnsi="Garamond" w:cs="Garamond"/>
                <w:bCs/>
                <w:sz w:val="20"/>
              </w:rPr>
            </w:pPr>
            <w:r w:rsidRPr="00F566E4">
              <w:rPr>
                <w:rFonts w:ascii="Garamond" w:eastAsia="Garamond" w:hAnsi="Garamond" w:cs="Garamond"/>
                <w:bCs/>
                <w:sz w:val="20"/>
              </w:rPr>
              <w:t xml:space="preserve">Health insurance plans purchased by individuals through </w:t>
            </w:r>
            <w:r>
              <w:rPr>
                <w:rFonts w:ascii="Garamond" w:eastAsia="Garamond" w:hAnsi="Garamond" w:cs="Garamond"/>
                <w:bCs/>
                <w:sz w:val="20"/>
              </w:rPr>
              <w:t>the Massachusetts Health Connector</w:t>
            </w:r>
            <w:r w:rsidRPr="00F566E4">
              <w:rPr>
                <w:rFonts w:ascii="Garamond" w:eastAsia="Garamond" w:hAnsi="Garamond" w:cs="Garamond"/>
                <w:bCs/>
                <w:sz w:val="20"/>
              </w:rPr>
              <w:t xml:space="preserve"> and qualified for an Advance Premium Tax Credit (APTC) subsidy </w:t>
            </w:r>
            <w:r w:rsidRPr="00B360D1">
              <w:rPr>
                <w:rFonts w:ascii="Garamond" w:eastAsia="Garamond" w:hAnsi="Garamond" w:cs="Garamond"/>
                <w:bCs/>
                <w:sz w:val="20"/>
                <w:u w:val="single"/>
              </w:rPr>
              <w:t xml:space="preserve">but </w:t>
            </w:r>
            <w:r w:rsidRPr="00F566E4">
              <w:rPr>
                <w:rFonts w:ascii="Garamond" w:eastAsia="Garamond" w:hAnsi="Garamond" w:cs="Garamond"/>
                <w:bCs/>
                <w:sz w:val="20"/>
                <w:u w:val="single"/>
              </w:rPr>
              <w:t>not</w:t>
            </w:r>
            <w:r w:rsidRPr="00F566E4">
              <w:rPr>
                <w:rFonts w:ascii="Garamond" w:eastAsia="Garamond" w:hAnsi="Garamond" w:cs="Garamond"/>
                <w:bCs/>
                <w:sz w:val="20"/>
              </w:rPr>
              <w:t xml:space="preserve"> qualif</w:t>
            </w:r>
            <w:r>
              <w:rPr>
                <w:rFonts w:ascii="Garamond" w:eastAsia="Garamond" w:hAnsi="Garamond" w:cs="Garamond"/>
                <w:bCs/>
                <w:sz w:val="20"/>
              </w:rPr>
              <w:t>ied</w:t>
            </w:r>
            <w:r w:rsidRPr="00F566E4">
              <w:rPr>
                <w:rFonts w:ascii="Garamond" w:eastAsia="Garamond" w:hAnsi="Garamond" w:cs="Garamond"/>
                <w:bCs/>
                <w:sz w:val="20"/>
              </w:rPr>
              <w:t xml:space="preserve"> for a Cost-Sharing Reduction (CSR) subsidy.</w:t>
            </w:r>
          </w:p>
        </w:tc>
      </w:tr>
      <w:tr w:rsidR="00EA4F3F" w:rsidRPr="00F566E4" w14:paraId="5EB0FE27" w14:textId="77777777" w:rsidTr="00C1772A">
        <w:tc>
          <w:tcPr>
            <w:tcW w:w="2330" w:type="dxa"/>
            <w:vMerge/>
            <w:shd w:val="clear" w:color="auto" w:fill="auto"/>
            <w:vAlign w:val="center"/>
          </w:tcPr>
          <w:p w14:paraId="50C8A1B5" w14:textId="77777777" w:rsidR="00EA4F3F" w:rsidRPr="00F566E4" w:rsidRDefault="00EA4F3F" w:rsidP="00F566E4">
            <w:pPr>
              <w:spacing w:after="120" w:line="240" w:lineRule="auto"/>
              <w:ind w:right="259"/>
              <w:rPr>
                <w:rFonts w:ascii="Garamond" w:eastAsia="Garamond" w:hAnsi="Garamond" w:cs="Garamond"/>
                <w:bCs/>
              </w:rPr>
            </w:pPr>
          </w:p>
        </w:tc>
        <w:tc>
          <w:tcPr>
            <w:tcW w:w="2247" w:type="dxa"/>
            <w:shd w:val="clear" w:color="auto" w:fill="auto"/>
            <w:vAlign w:val="center"/>
          </w:tcPr>
          <w:p w14:paraId="3BF073E5" w14:textId="77777777" w:rsidR="00EA4F3F" w:rsidRPr="004A50BF" w:rsidRDefault="00EA4F3F" w:rsidP="00CB505C">
            <w:pPr>
              <w:spacing w:after="120" w:line="240" w:lineRule="auto"/>
              <w:ind w:right="259"/>
              <w:rPr>
                <w:rFonts w:ascii="Garamond" w:eastAsia="Garamond" w:hAnsi="Garamond" w:cs="Garamond"/>
                <w:bCs/>
                <w:sz w:val="20"/>
              </w:rPr>
            </w:pPr>
            <w:proofErr w:type="spellStart"/>
            <w:r>
              <w:rPr>
                <w:rFonts w:ascii="Garamond" w:eastAsia="Garamond" w:hAnsi="Garamond" w:cs="Garamond"/>
                <w:bCs/>
                <w:sz w:val="20"/>
              </w:rPr>
              <w:t>ConnectorCare</w:t>
            </w:r>
            <w:proofErr w:type="spellEnd"/>
          </w:p>
        </w:tc>
        <w:tc>
          <w:tcPr>
            <w:tcW w:w="4581" w:type="dxa"/>
            <w:shd w:val="clear" w:color="auto" w:fill="auto"/>
            <w:vAlign w:val="center"/>
          </w:tcPr>
          <w:p w14:paraId="129AFB8D" w14:textId="77777777" w:rsidR="00EA4F3F" w:rsidRPr="004A50BF" w:rsidRDefault="00EA4F3F" w:rsidP="00E33223">
            <w:pPr>
              <w:spacing w:after="120" w:line="240" w:lineRule="auto"/>
              <w:ind w:right="259"/>
              <w:rPr>
                <w:rFonts w:ascii="Garamond" w:eastAsia="Garamond" w:hAnsi="Garamond" w:cs="Garamond"/>
                <w:bCs/>
                <w:sz w:val="20"/>
              </w:rPr>
            </w:pPr>
            <w:r w:rsidRPr="00F566E4">
              <w:rPr>
                <w:rFonts w:ascii="Garamond" w:eastAsia="Garamond" w:hAnsi="Garamond" w:cs="Garamond"/>
                <w:bCs/>
                <w:sz w:val="20"/>
              </w:rPr>
              <w:t xml:space="preserve">Health insurance plans purchased by individuals through the Massachusetts Health </w:t>
            </w:r>
            <w:r>
              <w:rPr>
                <w:rFonts w:ascii="Garamond" w:eastAsia="Garamond" w:hAnsi="Garamond" w:cs="Garamond"/>
                <w:bCs/>
                <w:sz w:val="20"/>
              </w:rPr>
              <w:t>Connector</w:t>
            </w:r>
            <w:r w:rsidRPr="00F566E4">
              <w:rPr>
                <w:rFonts w:ascii="Garamond" w:eastAsia="Garamond" w:hAnsi="Garamond" w:cs="Garamond"/>
                <w:bCs/>
                <w:sz w:val="20"/>
              </w:rPr>
              <w:t xml:space="preserve"> and qualified for an Advance Premium Tax Credit (APTC) subsidy </w:t>
            </w:r>
            <w:r w:rsidRPr="00F566E4">
              <w:rPr>
                <w:rFonts w:ascii="Garamond" w:eastAsia="Garamond" w:hAnsi="Garamond" w:cs="Garamond"/>
                <w:bCs/>
                <w:sz w:val="20"/>
                <w:u w:val="single"/>
              </w:rPr>
              <w:t>and</w:t>
            </w:r>
            <w:r w:rsidRPr="00F566E4">
              <w:rPr>
                <w:rFonts w:ascii="Garamond" w:eastAsia="Garamond" w:hAnsi="Garamond" w:cs="Garamond"/>
                <w:bCs/>
                <w:sz w:val="20"/>
              </w:rPr>
              <w:t xml:space="preserve"> a Cost-Sharing Reduction (CSR) subsidy.</w:t>
            </w:r>
          </w:p>
        </w:tc>
      </w:tr>
      <w:tr w:rsidR="00FB65A9" w:rsidRPr="00F566E4" w14:paraId="54B71787" w14:textId="77777777" w:rsidTr="00C1772A">
        <w:tc>
          <w:tcPr>
            <w:tcW w:w="2330" w:type="dxa"/>
            <w:shd w:val="clear" w:color="auto" w:fill="auto"/>
            <w:vAlign w:val="center"/>
          </w:tcPr>
          <w:p w14:paraId="47130545" w14:textId="77777777" w:rsidR="00FB65A9" w:rsidRPr="00C1772A" w:rsidRDefault="00EA4F3F" w:rsidP="00F566E4">
            <w:pPr>
              <w:spacing w:after="120" w:line="240" w:lineRule="auto"/>
              <w:ind w:right="259"/>
              <w:rPr>
                <w:rFonts w:ascii="Garamond" w:eastAsia="Garamond" w:hAnsi="Garamond" w:cs="Garamond"/>
                <w:b/>
                <w:bCs/>
              </w:rPr>
            </w:pPr>
            <w:r w:rsidRPr="00C1772A">
              <w:rPr>
                <w:rFonts w:ascii="Garamond" w:eastAsia="Garamond" w:hAnsi="Garamond" w:cs="Garamond"/>
                <w:b/>
                <w:bCs/>
              </w:rPr>
              <w:t>Student Health</w:t>
            </w:r>
          </w:p>
        </w:tc>
        <w:tc>
          <w:tcPr>
            <w:tcW w:w="2247" w:type="dxa"/>
            <w:shd w:val="clear" w:color="auto" w:fill="auto"/>
            <w:vAlign w:val="center"/>
          </w:tcPr>
          <w:p w14:paraId="3FBDFF82" w14:textId="77777777" w:rsidR="00FB65A9" w:rsidRPr="004A50BF" w:rsidRDefault="00FB65A9" w:rsidP="00FB65A9">
            <w:pPr>
              <w:spacing w:after="120" w:line="240" w:lineRule="auto"/>
              <w:ind w:right="259"/>
              <w:rPr>
                <w:rFonts w:ascii="Garamond" w:eastAsia="Garamond" w:hAnsi="Garamond" w:cs="Garamond"/>
                <w:bCs/>
                <w:sz w:val="20"/>
              </w:rPr>
            </w:pPr>
            <w:r>
              <w:rPr>
                <w:rFonts w:ascii="Garamond" w:eastAsia="Garamond" w:hAnsi="Garamond" w:cs="Garamond"/>
                <w:bCs/>
                <w:sz w:val="20"/>
              </w:rPr>
              <w:t>Student Health</w:t>
            </w:r>
          </w:p>
        </w:tc>
        <w:tc>
          <w:tcPr>
            <w:tcW w:w="4581" w:type="dxa"/>
            <w:shd w:val="clear" w:color="auto" w:fill="auto"/>
            <w:vAlign w:val="center"/>
          </w:tcPr>
          <w:p w14:paraId="76FFF717" w14:textId="77777777" w:rsidR="00FB65A9" w:rsidRPr="00437DAD" w:rsidRDefault="00437DAD" w:rsidP="00E33223">
            <w:pPr>
              <w:spacing w:after="120" w:line="240" w:lineRule="auto"/>
              <w:ind w:right="259"/>
              <w:rPr>
                <w:rFonts w:ascii="Garamond" w:eastAsia="Garamond" w:hAnsi="Garamond" w:cs="Garamond"/>
                <w:bCs/>
                <w:sz w:val="20"/>
              </w:rPr>
            </w:pPr>
            <w:r w:rsidRPr="00437DAD">
              <w:rPr>
                <w:rFonts w:ascii="Garamond" w:eastAsia="Garamond" w:hAnsi="Garamond" w:cs="Garamond"/>
                <w:bCs/>
                <w:sz w:val="20"/>
              </w:rPr>
              <w:t xml:space="preserve">Health insurance plans purchased by students </w:t>
            </w:r>
            <w:r w:rsidR="00241548">
              <w:rPr>
                <w:rFonts w:ascii="Garamond" w:eastAsia="Garamond" w:hAnsi="Garamond" w:cs="Garamond"/>
                <w:bCs/>
                <w:sz w:val="20"/>
              </w:rPr>
              <w:t xml:space="preserve">through their school </w:t>
            </w:r>
            <w:r w:rsidRPr="00437DAD">
              <w:rPr>
                <w:rFonts w:ascii="Garamond" w:eastAsia="Garamond" w:hAnsi="Garamond" w:cs="Garamond"/>
                <w:bCs/>
                <w:sz w:val="20"/>
              </w:rPr>
              <w:t>for primary, medical coverage. The ACA considers student health insurance purchasers</w:t>
            </w:r>
            <w:r w:rsidR="00E33223">
              <w:rPr>
                <w:rFonts w:ascii="Garamond" w:eastAsia="Garamond" w:hAnsi="Garamond" w:cs="Garamond"/>
                <w:bCs/>
                <w:sz w:val="20"/>
              </w:rPr>
              <w:t xml:space="preserve"> to be</w:t>
            </w:r>
            <w:r w:rsidRPr="00437DAD">
              <w:rPr>
                <w:rFonts w:ascii="Garamond" w:eastAsia="Garamond" w:hAnsi="Garamond" w:cs="Garamond"/>
                <w:bCs/>
                <w:sz w:val="20"/>
              </w:rPr>
              <w:t xml:space="preserve"> non-group purchasers.</w:t>
            </w:r>
          </w:p>
        </w:tc>
      </w:tr>
      <w:tr w:rsidR="009A1708" w:rsidRPr="00F566E4" w14:paraId="77C8276A" w14:textId="77777777" w:rsidTr="00C1772A">
        <w:tc>
          <w:tcPr>
            <w:tcW w:w="2330" w:type="dxa"/>
            <w:vMerge w:val="restart"/>
            <w:shd w:val="clear" w:color="auto" w:fill="auto"/>
            <w:vAlign w:val="center"/>
          </w:tcPr>
          <w:p w14:paraId="0F0E7EB9" w14:textId="77777777" w:rsidR="009A1708" w:rsidRPr="004A50BF" w:rsidRDefault="009A1708" w:rsidP="00F566E4">
            <w:pPr>
              <w:spacing w:after="120" w:line="240" w:lineRule="auto"/>
              <w:ind w:right="259"/>
              <w:rPr>
                <w:rFonts w:ascii="Garamond" w:eastAsia="Garamond" w:hAnsi="Garamond" w:cs="Garamond"/>
                <w:b/>
                <w:bCs/>
              </w:rPr>
            </w:pPr>
            <w:r w:rsidRPr="00F566E4">
              <w:rPr>
                <w:rFonts w:ascii="Garamond" w:eastAsia="Garamond" w:hAnsi="Garamond" w:cs="Garamond"/>
                <w:b/>
                <w:bCs/>
              </w:rPr>
              <w:t xml:space="preserve">Employer-Sponsored </w:t>
            </w:r>
            <w:r w:rsidR="009E7CD6" w:rsidRPr="00F566E4">
              <w:rPr>
                <w:rFonts w:ascii="Garamond" w:eastAsia="Garamond" w:hAnsi="Garamond" w:cs="Garamond"/>
                <w:b/>
                <w:bCs/>
              </w:rPr>
              <w:t>Plans</w:t>
            </w:r>
          </w:p>
        </w:tc>
        <w:tc>
          <w:tcPr>
            <w:tcW w:w="2247" w:type="dxa"/>
            <w:shd w:val="clear" w:color="auto" w:fill="auto"/>
            <w:vAlign w:val="center"/>
          </w:tcPr>
          <w:p w14:paraId="3A20292B" w14:textId="77777777" w:rsidR="009A1708" w:rsidRPr="004A50BF" w:rsidRDefault="009A1708" w:rsidP="0042118C">
            <w:pPr>
              <w:spacing w:after="120" w:line="240" w:lineRule="auto"/>
              <w:ind w:right="259"/>
              <w:rPr>
                <w:rFonts w:ascii="Garamond" w:eastAsia="Garamond" w:hAnsi="Garamond" w:cs="Garamond"/>
                <w:bCs/>
                <w:sz w:val="20"/>
              </w:rPr>
            </w:pPr>
            <w:r w:rsidRPr="00FB65A9">
              <w:rPr>
                <w:rFonts w:ascii="Garamond" w:eastAsia="Garamond" w:hAnsi="Garamond" w:cs="Garamond"/>
                <w:bCs/>
                <w:sz w:val="20"/>
              </w:rPr>
              <w:t>Small Group</w:t>
            </w:r>
            <w:r w:rsidR="0042118C">
              <w:rPr>
                <w:rStyle w:val="FootnoteReference"/>
                <w:rFonts w:ascii="Garamond" w:eastAsia="Garamond" w:hAnsi="Garamond" w:cs="Garamond"/>
                <w:bCs/>
                <w:sz w:val="20"/>
              </w:rPr>
              <w:footnoteReference w:id="4"/>
            </w:r>
          </w:p>
        </w:tc>
        <w:tc>
          <w:tcPr>
            <w:tcW w:w="4581" w:type="dxa"/>
            <w:shd w:val="clear" w:color="auto" w:fill="auto"/>
            <w:vAlign w:val="center"/>
          </w:tcPr>
          <w:p w14:paraId="7ED825AB" w14:textId="440E6543" w:rsidR="009E7CD6" w:rsidRPr="00993989" w:rsidRDefault="009E7CD6" w:rsidP="00F566E4">
            <w:pPr>
              <w:spacing w:after="120" w:line="240" w:lineRule="auto"/>
              <w:ind w:right="259"/>
              <w:rPr>
                <w:rFonts w:ascii="Garamond" w:eastAsia="Garamond" w:hAnsi="Garamond" w:cs="Garamond"/>
                <w:bCs/>
                <w:color w:val="FF0000"/>
                <w:sz w:val="20"/>
              </w:rPr>
            </w:pPr>
            <w:r w:rsidRPr="00F566E4">
              <w:rPr>
                <w:rFonts w:ascii="Garamond" w:eastAsia="Garamond" w:hAnsi="Garamond" w:cs="Garamond"/>
                <w:bCs/>
                <w:sz w:val="20"/>
              </w:rPr>
              <w:t xml:space="preserve">Fully-Insured: </w:t>
            </w:r>
            <w:r w:rsidR="005B2BFA" w:rsidRPr="00F566E4">
              <w:rPr>
                <w:rFonts w:ascii="Garamond" w:eastAsia="Garamond" w:hAnsi="Garamond" w:cs="Garamond"/>
                <w:bCs/>
                <w:sz w:val="20"/>
              </w:rPr>
              <w:t xml:space="preserve">health insurance plans purchased through </w:t>
            </w:r>
            <w:r w:rsidRPr="00F566E4">
              <w:rPr>
                <w:rFonts w:ascii="Garamond" w:eastAsia="Garamond" w:hAnsi="Garamond" w:cs="Garamond"/>
                <w:bCs/>
                <w:sz w:val="20"/>
              </w:rPr>
              <w:t xml:space="preserve">employer groups with 2-50 </w:t>
            </w:r>
            <w:r w:rsidR="00E21193">
              <w:rPr>
                <w:rFonts w:ascii="Garamond" w:eastAsia="Garamond" w:hAnsi="Garamond" w:cs="Garamond"/>
                <w:bCs/>
                <w:sz w:val="20"/>
              </w:rPr>
              <w:t>employees</w:t>
            </w:r>
            <w:r w:rsidR="005B62ED">
              <w:rPr>
                <w:rFonts w:ascii="Garamond" w:eastAsia="Garamond" w:hAnsi="Garamond" w:cs="Garamond"/>
                <w:bCs/>
                <w:sz w:val="20"/>
              </w:rPr>
              <w:t>.  Employees are derived using a Full-Time-Equivalent (“FTE”) count for employers based on the federal method for counting employees.</w:t>
            </w:r>
            <w:r w:rsidR="009D6E38">
              <w:rPr>
                <w:rStyle w:val="FootnoteReference"/>
                <w:rFonts w:ascii="Garamond" w:eastAsia="Garamond" w:hAnsi="Garamond" w:cs="Garamond"/>
                <w:bCs/>
                <w:sz w:val="20"/>
              </w:rPr>
              <w:footnoteReference w:id="5"/>
            </w:r>
            <w:r w:rsidRPr="00F566E4">
              <w:rPr>
                <w:rFonts w:ascii="Garamond" w:eastAsia="Garamond" w:hAnsi="Garamond" w:cs="Garamond"/>
                <w:bCs/>
                <w:sz w:val="20"/>
              </w:rPr>
              <w:t xml:space="preserve"> </w:t>
            </w:r>
            <w:r w:rsidR="00B74A69" w:rsidRPr="00F566E4">
              <w:rPr>
                <w:rFonts w:ascii="Garamond" w:eastAsia="Garamond" w:hAnsi="Garamond" w:cs="Garamond"/>
                <w:bCs/>
                <w:sz w:val="20"/>
              </w:rPr>
              <w:t>Includes any Small Groups that may have purchased health insurance through the Massachusetts Health Connector.</w:t>
            </w:r>
            <w:r w:rsidR="00241548">
              <w:rPr>
                <w:rFonts w:ascii="Garamond" w:eastAsia="Garamond" w:hAnsi="Garamond" w:cs="Garamond"/>
                <w:bCs/>
                <w:sz w:val="20"/>
              </w:rPr>
              <w:t xml:space="preserve"> Includes any Small Groups that may have purchased health insurance through an association.</w:t>
            </w:r>
            <w:r w:rsidR="00241548">
              <w:rPr>
                <w:rStyle w:val="FootnoteReference"/>
                <w:rFonts w:ascii="Garamond" w:eastAsia="Garamond" w:hAnsi="Garamond" w:cs="Garamond"/>
                <w:bCs/>
                <w:sz w:val="20"/>
              </w:rPr>
              <w:footnoteReference w:id="6"/>
            </w:r>
            <w:r w:rsidR="00241548">
              <w:rPr>
                <w:rFonts w:ascii="Garamond" w:eastAsia="Garamond" w:hAnsi="Garamond" w:cs="Garamond"/>
                <w:bCs/>
                <w:sz w:val="20"/>
              </w:rPr>
              <w:t xml:space="preserve"> </w:t>
            </w:r>
          </w:p>
          <w:p w14:paraId="452A0329" w14:textId="77777777" w:rsidR="009A1708" w:rsidRPr="004A50BF" w:rsidRDefault="00490A5C" w:rsidP="006D6B71">
            <w:pPr>
              <w:spacing w:after="120" w:line="240" w:lineRule="auto"/>
              <w:ind w:right="259"/>
              <w:rPr>
                <w:rFonts w:ascii="Garamond" w:eastAsia="Garamond" w:hAnsi="Garamond" w:cs="Garamond"/>
                <w:bCs/>
                <w:sz w:val="20"/>
              </w:rPr>
            </w:pPr>
            <w:r>
              <w:rPr>
                <w:rFonts w:ascii="Garamond" w:eastAsia="Garamond" w:hAnsi="Garamond" w:cs="Garamond"/>
                <w:bCs/>
                <w:sz w:val="20"/>
              </w:rPr>
              <w:t>Self</w:t>
            </w:r>
            <w:r w:rsidR="0094727A">
              <w:rPr>
                <w:rFonts w:ascii="Garamond" w:eastAsia="Garamond" w:hAnsi="Garamond" w:cs="Garamond"/>
                <w:bCs/>
                <w:sz w:val="20"/>
              </w:rPr>
              <w:t>-Insured</w:t>
            </w:r>
            <w:r w:rsidR="009E7CD6" w:rsidRPr="00F566E4">
              <w:rPr>
                <w:rFonts w:ascii="Garamond" w:eastAsia="Garamond" w:hAnsi="Garamond" w:cs="Garamond"/>
                <w:bCs/>
                <w:sz w:val="20"/>
              </w:rPr>
              <w:t xml:space="preserve">: </w:t>
            </w:r>
            <w:r w:rsidR="005B2BFA" w:rsidRPr="00F566E4">
              <w:rPr>
                <w:rFonts w:ascii="Garamond" w:eastAsia="Garamond" w:hAnsi="Garamond" w:cs="Garamond"/>
                <w:bCs/>
                <w:sz w:val="20"/>
              </w:rPr>
              <w:t xml:space="preserve">plans purchased through </w:t>
            </w:r>
            <w:r w:rsidR="009E7CD6" w:rsidRPr="00F566E4">
              <w:rPr>
                <w:rFonts w:ascii="Garamond" w:eastAsia="Garamond" w:hAnsi="Garamond" w:cs="Garamond"/>
                <w:bCs/>
                <w:sz w:val="20"/>
              </w:rPr>
              <w:t xml:space="preserve">employer groups with 2-50 </w:t>
            </w:r>
            <w:r w:rsidR="009E7CD6" w:rsidRPr="004A50BF">
              <w:rPr>
                <w:rFonts w:ascii="Garamond" w:eastAsia="Garamond" w:hAnsi="Garamond" w:cs="Garamond"/>
                <w:bCs/>
                <w:sz w:val="20"/>
                <w:u w:val="single"/>
              </w:rPr>
              <w:t>enrolled</w:t>
            </w:r>
            <w:r w:rsidR="009E7CD6" w:rsidRPr="00F566E4">
              <w:rPr>
                <w:rFonts w:ascii="Garamond" w:eastAsia="Garamond" w:hAnsi="Garamond" w:cs="Garamond"/>
                <w:bCs/>
                <w:sz w:val="20"/>
              </w:rPr>
              <w:t xml:space="preserve"> employees.</w:t>
            </w:r>
          </w:p>
        </w:tc>
      </w:tr>
      <w:tr w:rsidR="009A1708" w:rsidRPr="00F566E4" w14:paraId="78347260" w14:textId="77777777" w:rsidTr="00C1772A">
        <w:tc>
          <w:tcPr>
            <w:tcW w:w="2330" w:type="dxa"/>
            <w:vMerge/>
            <w:shd w:val="clear" w:color="auto" w:fill="auto"/>
            <w:vAlign w:val="center"/>
          </w:tcPr>
          <w:p w14:paraId="549D0072" w14:textId="77777777" w:rsidR="009A1708" w:rsidRPr="00F566E4" w:rsidRDefault="009A1708" w:rsidP="00F566E4">
            <w:pPr>
              <w:spacing w:after="120" w:line="240" w:lineRule="auto"/>
              <w:ind w:right="259"/>
              <w:rPr>
                <w:rFonts w:ascii="Garamond" w:eastAsia="Garamond" w:hAnsi="Garamond" w:cs="Garamond"/>
                <w:bCs/>
              </w:rPr>
            </w:pPr>
          </w:p>
        </w:tc>
        <w:tc>
          <w:tcPr>
            <w:tcW w:w="2247" w:type="dxa"/>
            <w:shd w:val="clear" w:color="auto" w:fill="auto"/>
            <w:vAlign w:val="center"/>
          </w:tcPr>
          <w:p w14:paraId="262707D5" w14:textId="77777777" w:rsidR="009A1708" w:rsidRPr="004A50BF" w:rsidRDefault="009A1708" w:rsidP="00CB505C">
            <w:pPr>
              <w:spacing w:after="120" w:line="240" w:lineRule="auto"/>
              <w:ind w:right="259"/>
              <w:rPr>
                <w:rFonts w:ascii="Garamond" w:eastAsia="Garamond" w:hAnsi="Garamond" w:cs="Garamond"/>
                <w:bCs/>
                <w:sz w:val="20"/>
              </w:rPr>
            </w:pPr>
            <w:r w:rsidRPr="004A50BF">
              <w:rPr>
                <w:rFonts w:ascii="Garamond" w:eastAsia="Garamond" w:hAnsi="Garamond" w:cs="Garamond"/>
                <w:bCs/>
                <w:sz w:val="20"/>
              </w:rPr>
              <w:t>Mid-Size Group</w:t>
            </w:r>
          </w:p>
        </w:tc>
        <w:tc>
          <w:tcPr>
            <w:tcW w:w="4581" w:type="dxa"/>
            <w:shd w:val="clear" w:color="auto" w:fill="auto"/>
            <w:vAlign w:val="center"/>
          </w:tcPr>
          <w:p w14:paraId="426437DE" w14:textId="77777777" w:rsidR="00993989" w:rsidRPr="00F566E4" w:rsidRDefault="00993989" w:rsidP="00993989">
            <w:pPr>
              <w:spacing w:after="120" w:line="240" w:lineRule="auto"/>
              <w:ind w:right="259"/>
              <w:rPr>
                <w:rFonts w:ascii="Garamond" w:eastAsia="Garamond" w:hAnsi="Garamond" w:cs="Garamond"/>
                <w:bCs/>
                <w:sz w:val="20"/>
              </w:rPr>
            </w:pPr>
            <w:r w:rsidRPr="00F566E4">
              <w:rPr>
                <w:rFonts w:ascii="Garamond" w:eastAsia="Garamond" w:hAnsi="Garamond" w:cs="Garamond"/>
                <w:bCs/>
                <w:sz w:val="20"/>
              </w:rPr>
              <w:t xml:space="preserve">Fully-Insured: health insurance plans purchased through employer groups with 51-100 </w:t>
            </w:r>
            <w:r w:rsidRPr="004A50BF">
              <w:rPr>
                <w:rFonts w:ascii="Garamond" w:eastAsia="Garamond" w:hAnsi="Garamond" w:cs="Garamond"/>
                <w:bCs/>
                <w:sz w:val="20"/>
                <w:u w:val="single"/>
              </w:rPr>
              <w:t>enrolled</w:t>
            </w:r>
            <w:r w:rsidRPr="00F566E4">
              <w:rPr>
                <w:rFonts w:ascii="Garamond" w:eastAsia="Garamond" w:hAnsi="Garamond" w:cs="Garamond"/>
                <w:bCs/>
                <w:sz w:val="20"/>
              </w:rPr>
              <w:t xml:space="preserve"> employees, and those employer groups with fewer than 51 enrollees that would not otherwise meet the definition of </w:t>
            </w:r>
            <w:r>
              <w:rPr>
                <w:rFonts w:ascii="Garamond" w:eastAsia="Garamond" w:hAnsi="Garamond" w:cs="Garamond"/>
                <w:bCs/>
                <w:sz w:val="20"/>
              </w:rPr>
              <w:t>a Small Group (e.g., an employer with 150 total employees but only 40 enrolled employees)</w:t>
            </w:r>
            <w:r w:rsidRPr="00F566E4">
              <w:rPr>
                <w:rFonts w:ascii="Garamond" w:eastAsia="Garamond" w:hAnsi="Garamond" w:cs="Garamond"/>
                <w:bCs/>
                <w:sz w:val="20"/>
              </w:rPr>
              <w:t>.</w:t>
            </w:r>
          </w:p>
          <w:p w14:paraId="19C0100D" w14:textId="77777777" w:rsidR="009A1708" w:rsidRPr="00FB65A9" w:rsidRDefault="00490A5C" w:rsidP="006D6B71">
            <w:pPr>
              <w:spacing w:after="120" w:line="240" w:lineRule="auto"/>
              <w:ind w:right="259"/>
              <w:rPr>
                <w:rFonts w:ascii="Garamond" w:eastAsia="Garamond" w:hAnsi="Garamond" w:cs="Garamond"/>
                <w:bCs/>
                <w:sz w:val="20"/>
                <w:u w:val="single"/>
              </w:rPr>
            </w:pPr>
            <w:r>
              <w:rPr>
                <w:rFonts w:ascii="Garamond" w:eastAsia="Garamond" w:hAnsi="Garamond" w:cs="Garamond"/>
                <w:bCs/>
                <w:sz w:val="20"/>
              </w:rPr>
              <w:t>Self</w:t>
            </w:r>
            <w:r w:rsidR="0094727A">
              <w:rPr>
                <w:rFonts w:ascii="Garamond" w:eastAsia="Garamond" w:hAnsi="Garamond" w:cs="Garamond"/>
                <w:bCs/>
                <w:sz w:val="20"/>
              </w:rPr>
              <w:t>-Insured</w:t>
            </w:r>
            <w:r w:rsidR="009E7CD6" w:rsidRPr="00F566E4">
              <w:rPr>
                <w:rFonts w:ascii="Garamond" w:eastAsia="Garamond" w:hAnsi="Garamond" w:cs="Garamond"/>
                <w:bCs/>
                <w:sz w:val="20"/>
              </w:rPr>
              <w:t xml:space="preserve">: </w:t>
            </w:r>
            <w:r w:rsidR="005B2BFA" w:rsidRPr="00F566E4">
              <w:rPr>
                <w:rFonts w:ascii="Garamond" w:eastAsia="Garamond" w:hAnsi="Garamond" w:cs="Garamond"/>
                <w:bCs/>
                <w:sz w:val="20"/>
              </w:rPr>
              <w:t xml:space="preserve">plans purchased through </w:t>
            </w:r>
            <w:r w:rsidR="009E7CD6" w:rsidRPr="00F566E4">
              <w:rPr>
                <w:rFonts w:ascii="Garamond" w:eastAsia="Garamond" w:hAnsi="Garamond" w:cs="Garamond"/>
                <w:bCs/>
                <w:sz w:val="20"/>
              </w:rPr>
              <w:t xml:space="preserve">employer groups with 51-100 </w:t>
            </w:r>
            <w:r w:rsidR="009E7CD6" w:rsidRPr="00F566E4">
              <w:rPr>
                <w:rFonts w:ascii="Garamond" w:eastAsia="Garamond" w:hAnsi="Garamond" w:cs="Garamond"/>
                <w:bCs/>
                <w:sz w:val="20"/>
                <w:u w:val="single"/>
              </w:rPr>
              <w:t xml:space="preserve">enrolled </w:t>
            </w:r>
            <w:r w:rsidR="009E7CD6" w:rsidRPr="004A50BF">
              <w:rPr>
                <w:rFonts w:ascii="Garamond" w:eastAsia="Garamond" w:hAnsi="Garamond" w:cs="Garamond"/>
                <w:bCs/>
                <w:sz w:val="20"/>
              </w:rPr>
              <w:t>employees.</w:t>
            </w:r>
          </w:p>
        </w:tc>
      </w:tr>
      <w:tr w:rsidR="009A1708" w:rsidRPr="00F566E4" w14:paraId="22D2D569" w14:textId="77777777" w:rsidTr="00C1772A">
        <w:tc>
          <w:tcPr>
            <w:tcW w:w="2330" w:type="dxa"/>
            <w:vMerge/>
            <w:shd w:val="clear" w:color="auto" w:fill="auto"/>
            <w:vAlign w:val="center"/>
          </w:tcPr>
          <w:p w14:paraId="0F14BACC" w14:textId="77777777" w:rsidR="009A1708" w:rsidRPr="00F566E4" w:rsidRDefault="009A1708" w:rsidP="00F566E4">
            <w:pPr>
              <w:spacing w:after="120" w:line="240" w:lineRule="auto"/>
              <w:ind w:right="259"/>
              <w:rPr>
                <w:rFonts w:ascii="Garamond" w:eastAsia="Garamond" w:hAnsi="Garamond" w:cs="Garamond"/>
                <w:bCs/>
              </w:rPr>
            </w:pPr>
          </w:p>
        </w:tc>
        <w:tc>
          <w:tcPr>
            <w:tcW w:w="2247" w:type="dxa"/>
            <w:shd w:val="clear" w:color="auto" w:fill="auto"/>
            <w:vAlign w:val="center"/>
          </w:tcPr>
          <w:p w14:paraId="294EE992" w14:textId="77777777" w:rsidR="009A1708" w:rsidRPr="004A50BF" w:rsidRDefault="009A1708" w:rsidP="00CB505C">
            <w:pPr>
              <w:spacing w:after="120" w:line="240" w:lineRule="auto"/>
              <w:ind w:right="259"/>
              <w:rPr>
                <w:rFonts w:ascii="Garamond" w:eastAsia="Garamond" w:hAnsi="Garamond" w:cs="Garamond"/>
                <w:bCs/>
                <w:sz w:val="20"/>
              </w:rPr>
            </w:pPr>
            <w:r w:rsidRPr="004A50BF">
              <w:rPr>
                <w:rFonts w:ascii="Garamond" w:eastAsia="Garamond" w:hAnsi="Garamond" w:cs="Garamond"/>
                <w:bCs/>
                <w:sz w:val="20"/>
              </w:rPr>
              <w:t>Large Group</w:t>
            </w:r>
          </w:p>
        </w:tc>
        <w:tc>
          <w:tcPr>
            <w:tcW w:w="4581" w:type="dxa"/>
            <w:shd w:val="clear" w:color="auto" w:fill="auto"/>
            <w:vAlign w:val="center"/>
          </w:tcPr>
          <w:p w14:paraId="53634820" w14:textId="476EBD8C" w:rsidR="009A1708" w:rsidRPr="004A50BF" w:rsidRDefault="00203A71">
            <w:pPr>
              <w:spacing w:after="120" w:line="240" w:lineRule="auto"/>
              <w:ind w:right="259"/>
              <w:rPr>
                <w:rFonts w:ascii="Garamond" w:eastAsia="Garamond" w:hAnsi="Garamond" w:cs="Garamond"/>
                <w:bCs/>
                <w:sz w:val="20"/>
              </w:rPr>
            </w:pPr>
            <w:r>
              <w:rPr>
                <w:rFonts w:ascii="Garamond" w:eastAsia="Garamond" w:hAnsi="Garamond" w:cs="Garamond"/>
                <w:bCs/>
                <w:sz w:val="20"/>
              </w:rPr>
              <w:t>H</w:t>
            </w:r>
            <w:r w:rsidR="005B2BFA" w:rsidRPr="00F566E4">
              <w:rPr>
                <w:rFonts w:ascii="Garamond" w:eastAsia="Garamond" w:hAnsi="Garamond" w:cs="Garamond"/>
                <w:bCs/>
                <w:sz w:val="20"/>
              </w:rPr>
              <w:t>ealth insurance plans</w:t>
            </w:r>
            <w:r w:rsidR="001378F8">
              <w:rPr>
                <w:rFonts w:ascii="Garamond" w:eastAsia="Garamond" w:hAnsi="Garamond" w:cs="Garamond"/>
                <w:bCs/>
                <w:sz w:val="20"/>
              </w:rPr>
              <w:t xml:space="preserve"> and self-insured plans</w:t>
            </w:r>
            <w:r w:rsidR="005B2BFA" w:rsidRPr="00F566E4">
              <w:rPr>
                <w:rFonts w:ascii="Garamond" w:eastAsia="Garamond" w:hAnsi="Garamond" w:cs="Garamond"/>
                <w:bCs/>
                <w:sz w:val="20"/>
              </w:rPr>
              <w:t xml:space="preserve"> purchased through e</w:t>
            </w:r>
            <w:r w:rsidR="00B74A69" w:rsidRPr="00F566E4">
              <w:rPr>
                <w:rFonts w:ascii="Garamond" w:eastAsia="Garamond" w:hAnsi="Garamond" w:cs="Garamond"/>
                <w:bCs/>
                <w:sz w:val="20"/>
              </w:rPr>
              <w:t xml:space="preserve">mployer groups with 101-499 </w:t>
            </w:r>
            <w:r w:rsidR="00B74A69" w:rsidRPr="004A50BF">
              <w:rPr>
                <w:rFonts w:ascii="Garamond" w:eastAsia="Garamond" w:hAnsi="Garamond" w:cs="Garamond"/>
                <w:bCs/>
                <w:sz w:val="20"/>
                <w:u w:val="single"/>
              </w:rPr>
              <w:t>enrolled</w:t>
            </w:r>
            <w:r w:rsidR="00B74A69" w:rsidRPr="00F566E4">
              <w:rPr>
                <w:rFonts w:ascii="Garamond" w:eastAsia="Garamond" w:hAnsi="Garamond" w:cs="Garamond"/>
                <w:bCs/>
                <w:sz w:val="20"/>
              </w:rPr>
              <w:t xml:space="preserve"> employees.</w:t>
            </w:r>
          </w:p>
        </w:tc>
      </w:tr>
      <w:tr w:rsidR="009A1708" w:rsidRPr="00F566E4" w14:paraId="30121AF7" w14:textId="77777777" w:rsidTr="00C1772A">
        <w:tc>
          <w:tcPr>
            <w:tcW w:w="2330" w:type="dxa"/>
            <w:vMerge/>
            <w:shd w:val="clear" w:color="auto" w:fill="auto"/>
            <w:vAlign w:val="center"/>
          </w:tcPr>
          <w:p w14:paraId="0D51D232" w14:textId="77777777" w:rsidR="009A1708" w:rsidRPr="00F566E4" w:rsidRDefault="009A1708" w:rsidP="00F566E4">
            <w:pPr>
              <w:spacing w:after="120" w:line="240" w:lineRule="auto"/>
              <w:ind w:right="259"/>
              <w:rPr>
                <w:rFonts w:ascii="Garamond" w:eastAsia="Garamond" w:hAnsi="Garamond" w:cs="Garamond"/>
                <w:bCs/>
              </w:rPr>
            </w:pPr>
          </w:p>
        </w:tc>
        <w:tc>
          <w:tcPr>
            <w:tcW w:w="2247" w:type="dxa"/>
            <w:shd w:val="clear" w:color="auto" w:fill="auto"/>
            <w:vAlign w:val="center"/>
          </w:tcPr>
          <w:p w14:paraId="16F992B8" w14:textId="77777777" w:rsidR="009A1708" w:rsidRPr="004A50BF" w:rsidRDefault="009A1708" w:rsidP="00CB505C">
            <w:pPr>
              <w:spacing w:after="120" w:line="240" w:lineRule="auto"/>
              <w:ind w:right="259"/>
              <w:rPr>
                <w:rFonts w:ascii="Garamond" w:eastAsia="Garamond" w:hAnsi="Garamond" w:cs="Garamond"/>
                <w:bCs/>
                <w:sz w:val="20"/>
              </w:rPr>
            </w:pPr>
            <w:r w:rsidRPr="004A50BF">
              <w:rPr>
                <w:rFonts w:ascii="Garamond" w:eastAsia="Garamond" w:hAnsi="Garamond" w:cs="Garamond"/>
                <w:bCs/>
                <w:sz w:val="20"/>
              </w:rPr>
              <w:t>Jumbo Group</w:t>
            </w:r>
            <w:r w:rsidR="00E82CF3">
              <w:rPr>
                <w:rFonts w:ascii="Garamond" w:eastAsia="Garamond" w:hAnsi="Garamond" w:cs="Garamond"/>
                <w:bCs/>
                <w:sz w:val="20"/>
              </w:rPr>
              <w:t xml:space="preserve"> </w:t>
            </w:r>
          </w:p>
        </w:tc>
        <w:tc>
          <w:tcPr>
            <w:tcW w:w="4581" w:type="dxa"/>
            <w:shd w:val="clear" w:color="auto" w:fill="auto"/>
            <w:vAlign w:val="center"/>
          </w:tcPr>
          <w:p w14:paraId="7F7E6C6A" w14:textId="55E69363" w:rsidR="009A1708" w:rsidRPr="004A50BF" w:rsidRDefault="00203A71" w:rsidP="004E0479">
            <w:pPr>
              <w:spacing w:after="120" w:line="240" w:lineRule="auto"/>
              <w:ind w:right="259"/>
              <w:rPr>
                <w:rFonts w:ascii="Garamond" w:eastAsia="Garamond" w:hAnsi="Garamond" w:cs="Garamond"/>
                <w:bCs/>
                <w:sz w:val="20"/>
              </w:rPr>
            </w:pPr>
            <w:r>
              <w:rPr>
                <w:rFonts w:ascii="Garamond" w:eastAsia="Garamond" w:hAnsi="Garamond" w:cs="Garamond"/>
                <w:bCs/>
                <w:sz w:val="20"/>
              </w:rPr>
              <w:t>H</w:t>
            </w:r>
            <w:r w:rsidR="005B2BFA" w:rsidRPr="00F566E4">
              <w:rPr>
                <w:rFonts w:ascii="Garamond" w:eastAsia="Garamond" w:hAnsi="Garamond" w:cs="Garamond"/>
                <w:bCs/>
                <w:sz w:val="20"/>
              </w:rPr>
              <w:t>ealth insurance plans</w:t>
            </w:r>
            <w:r w:rsidR="001378F8">
              <w:rPr>
                <w:rFonts w:ascii="Garamond" w:eastAsia="Garamond" w:hAnsi="Garamond" w:cs="Garamond"/>
                <w:bCs/>
                <w:sz w:val="20"/>
              </w:rPr>
              <w:t xml:space="preserve"> and self-insured plans</w:t>
            </w:r>
            <w:r w:rsidR="005B2BFA" w:rsidRPr="00F566E4">
              <w:rPr>
                <w:rFonts w:ascii="Garamond" w:eastAsia="Garamond" w:hAnsi="Garamond" w:cs="Garamond"/>
                <w:bCs/>
                <w:sz w:val="20"/>
              </w:rPr>
              <w:t xml:space="preserve"> purchased through e</w:t>
            </w:r>
            <w:r w:rsidR="00B74A69" w:rsidRPr="00F566E4">
              <w:rPr>
                <w:rFonts w:ascii="Garamond" w:eastAsia="Garamond" w:hAnsi="Garamond" w:cs="Garamond"/>
                <w:bCs/>
                <w:sz w:val="20"/>
              </w:rPr>
              <w:t xml:space="preserve">mployer groups with 500+ </w:t>
            </w:r>
            <w:r w:rsidR="00B74A69" w:rsidRPr="00F566E4">
              <w:rPr>
                <w:rFonts w:ascii="Garamond" w:eastAsia="Garamond" w:hAnsi="Garamond" w:cs="Garamond"/>
                <w:bCs/>
                <w:sz w:val="20"/>
                <w:u w:val="single"/>
              </w:rPr>
              <w:t>enrolled</w:t>
            </w:r>
            <w:r w:rsidR="00B74A69" w:rsidRPr="004A50BF">
              <w:rPr>
                <w:rFonts w:ascii="Garamond" w:eastAsia="Garamond" w:hAnsi="Garamond" w:cs="Garamond"/>
                <w:bCs/>
                <w:sz w:val="20"/>
              </w:rPr>
              <w:t xml:space="preserve"> </w:t>
            </w:r>
            <w:r w:rsidR="00B74A69" w:rsidRPr="00F566E4">
              <w:rPr>
                <w:rFonts w:ascii="Garamond" w:eastAsia="Garamond" w:hAnsi="Garamond" w:cs="Garamond"/>
                <w:bCs/>
                <w:sz w:val="20"/>
              </w:rPr>
              <w:t>employees.</w:t>
            </w:r>
          </w:p>
        </w:tc>
      </w:tr>
      <w:tr w:rsidR="009A1708" w:rsidRPr="00F566E4" w14:paraId="231CDB0A" w14:textId="77777777" w:rsidTr="002A7CBB">
        <w:tc>
          <w:tcPr>
            <w:tcW w:w="2330" w:type="dxa"/>
            <w:shd w:val="clear" w:color="auto" w:fill="auto"/>
            <w:vAlign w:val="center"/>
          </w:tcPr>
          <w:p w14:paraId="41A14455" w14:textId="77777777" w:rsidR="009A1708" w:rsidRPr="004A50BF" w:rsidRDefault="00E82CF3" w:rsidP="00F566E4">
            <w:pPr>
              <w:spacing w:after="120" w:line="240" w:lineRule="auto"/>
              <w:ind w:right="259"/>
              <w:rPr>
                <w:rFonts w:ascii="Garamond" w:eastAsia="Garamond" w:hAnsi="Garamond" w:cs="Garamond"/>
                <w:b/>
                <w:bCs/>
              </w:rPr>
            </w:pPr>
            <w:r>
              <w:rPr>
                <w:rFonts w:ascii="Garamond" w:eastAsia="Garamond" w:hAnsi="Garamond" w:cs="Garamond"/>
                <w:b/>
                <w:bCs/>
              </w:rPr>
              <w:lastRenderedPageBreak/>
              <w:t>Government</w:t>
            </w:r>
            <w:r w:rsidR="009E7CD6" w:rsidRPr="00F566E4">
              <w:rPr>
                <w:rFonts w:ascii="Garamond" w:eastAsia="Garamond" w:hAnsi="Garamond" w:cs="Garamond"/>
                <w:b/>
                <w:bCs/>
              </w:rPr>
              <w:t xml:space="preserve"> Employee Plans</w:t>
            </w:r>
            <w:r w:rsidR="00AB040E" w:rsidRPr="00F566E4">
              <w:rPr>
                <w:rStyle w:val="FootnoteReference"/>
                <w:rFonts w:ascii="Garamond" w:eastAsia="Garamond" w:hAnsi="Garamond" w:cs="Garamond"/>
                <w:b/>
                <w:bCs/>
              </w:rPr>
              <w:footnoteReference w:id="7"/>
            </w:r>
          </w:p>
        </w:tc>
        <w:tc>
          <w:tcPr>
            <w:tcW w:w="2247" w:type="dxa"/>
            <w:shd w:val="clear" w:color="auto" w:fill="auto"/>
            <w:vAlign w:val="center"/>
          </w:tcPr>
          <w:p w14:paraId="62C7391C" w14:textId="77777777" w:rsidR="009A1708" w:rsidRPr="004A50BF" w:rsidRDefault="00284FB6" w:rsidP="00F566E4">
            <w:pPr>
              <w:spacing w:after="120" w:line="240" w:lineRule="auto"/>
              <w:ind w:right="259"/>
              <w:rPr>
                <w:rFonts w:ascii="Garamond" w:eastAsia="Garamond" w:hAnsi="Garamond" w:cs="Garamond"/>
                <w:bCs/>
                <w:sz w:val="20"/>
              </w:rPr>
            </w:pPr>
            <w:r w:rsidRPr="00F566E4">
              <w:rPr>
                <w:rFonts w:ascii="Garamond" w:eastAsia="Garamond" w:hAnsi="Garamond" w:cs="Garamond"/>
                <w:bCs/>
                <w:sz w:val="20"/>
              </w:rPr>
              <w:t xml:space="preserve">Massachusetts </w:t>
            </w:r>
            <w:r w:rsidR="009E7CD6" w:rsidRPr="004A50BF">
              <w:rPr>
                <w:rFonts w:ascii="Garamond" w:eastAsia="Garamond" w:hAnsi="Garamond" w:cs="Garamond"/>
                <w:bCs/>
                <w:sz w:val="20"/>
              </w:rPr>
              <w:t>Group Insurance Commission</w:t>
            </w:r>
            <w:r w:rsidRPr="00F566E4">
              <w:rPr>
                <w:rFonts w:ascii="Garamond" w:eastAsia="Garamond" w:hAnsi="Garamond" w:cs="Garamond"/>
                <w:bCs/>
                <w:sz w:val="20"/>
              </w:rPr>
              <w:t xml:space="preserve"> (GIC)</w:t>
            </w:r>
          </w:p>
        </w:tc>
        <w:tc>
          <w:tcPr>
            <w:tcW w:w="4581" w:type="dxa"/>
            <w:shd w:val="clear" w:color="auto" w:fill="auto"/>
            <w:vAlign w:val="center"/>
          </w:tcPr>
          <w:p w14:paraId="0FE6C4E9" w14:textId="77777777" w:rsidR="009A1708" w:rsidRPr="004A50BF" w:rsidRDefault="005B2BFA">
            <w:pPr>
              <w:spacing w:after="120" w:line="240" w:lineRule="auto"/>
              <w:ind w:right="259"/>
              <w:rPr>
                <w:rFonts w:ascii="Garamond" w:eastAsia="Garamond" w:hAnsi="Garamond" w:cs="Garamond"/>
                <w:bCs/>
                <w:sz w:val="20"/>
              </w:rPr>
            </w:pPr>
            <w:r w:rsidRPr="00F566E4">
              <w:rPr>
                <w:rFonts w:ascii="Garamond" w:eastAsia="Garamond" w:hAnsi="Garamond" w:cs="Garamond"/>
                <w:bCs/>
                <w:sz w:val="20"/>
              </w:rPr>
              <w:t>Health insurance plans</w:t>
            </w:r>
            <w:r w:rsidR="001378F8">
              <w:rPr>
                <w:rFonts w:ascii="Garamond" w:eastAsia="Garamond" w:hAnsi="Garamond" w:cs="Garamond"/>
                <w:bCs/>
                <w:sz w:val="20"/>
              </w:rPr>
              <w:t xml:space="preserve"> and self-insured plans</w:t>
            </w:r>
            <w:r w:rsidRPr="00F566E4">
              <w:rPr>
                <w:rFonts w:ascii="Garamond" w:eastAsia="Garamond" w:hAnsi="Garamond" w:cs="Garamond"/>
                <w:bCs/>
                <w:sz w:val="20"/>
              </w:rPr>
              <w:t xml:space="preserve"> </w:t>
            </w:r>
            <w:r w:rsidR="00B74A69" w:rsidRPr="00F566E4">
              <w:rPr>
                <w:rFonts w:ascii="Garamond" w:eastAsia="Garamond" w:hAnsi="Garamond" w:cs="Garamond"/>
                <w:bCs/>
                <w:sz w:val="20"/>
              </w:rPr>
              <w:t xml:space="preserve">purchased </w:t>
            </w:r>
            <w:r w:rsidRPr="00F566E4">
              <w:rPr>
                <w:rFonts w:ascii="Garamond" w:eastAsia="Garamond" w:hAnsi="Garamond" w:cs="Garamond"/>
                <w:bCs/>
                <w:sz w:val="20"/>
              </w:rPr>
              <w:t>by individuals</w:t>
            </w:r>
            <w:r w:rsidR="00B74A69" w:rsidRPr="00F566E4">
              <w:rPr>
                <w:rFonts w:ascii="Garamond" w:eastAsia="Garamond" w:hAnsi="Garamond" w:cs="Garamond"/>
                <w:bCs/>
                <w:sz w:val="20"/>
              </w:rPr>
              <w:t xml:space="preserve"> from the selection negotiated and administered by the Massachusetts Group Insurance Commission.</w:t>
            </w:r>
          </w:p>
        </w:tc>
      </w:tr>
    </w:tbl>
    <w:p w14:paraId="250BD18C" w14:textId="77777777" w:rsidR="00A6180B" w:rsidRDefault="00A6180B" w:rsidP="00A6180B">
      <w:pPr>
        <w:spacing w:after="120" w:line="240" w:lineRule="auto"/>
        <w:ind w:right="-20"/>
        <w:rPr>
          <w:rFonts w:ascii="Garamond" w:eastAsia="Garamond" w:hAnsi="Garamond" w:cs="Garamond"/>
          <w:b/>
          <w:bCs/>
        </w:rPr>
      </w:pPr>
    </w:p>
    <w:p w14:paraId="5172A334" w14:textId="32852717" w:rsidR="00667104" w:rsidRPr="00884065" w:rsidRDefault="00A6180B" w:rsidP="00A6180B">
      <w:pPr>
        <w:tabs>
          <w:tab w:val="left" w:pos="720"/>
        </w:tabs>
        <w:spacing w:before="1" w:after="120" w:line="240" w:lineRule="auto"/>
        <w:ind w:right="245"/>
        <w:rPr>
          <w:rFonts w:ascii="Garamond" w:eastAsia="Garamond" w:hAnsi="Garamond" w:cs="Garamond"/>
        </w:rPr>
      </w:pPr>
      <w:r w:rsidRPr="00884065">
        <w:rPr>
          <w:rFonts w:ascii="Garamond" w:eastAsia="Garamond" w:hAnsi="Garamond" w:cs="Garamond"/>
          <w:b/>
          <w:bCs/>
        </w:rPr>
        <w:t>Medical Loss Ratio (MLR) Rebates</w:t>
      </w:r>
      <w:r w:rsidRPr="00884065">
        <w:rPr>
          <w:rFonts w:ascii="Garamond" w:eastAsia="Garamond" w:hAnsi="Garamond" w:cs="Garamond"/>
        </w:rPr>
        <w:t>:</w:t>
      </w:r>
      <w:r w:rsidR="009074BE" w:rsidRPr="00884065">
        <w:rPr>
          <w:rFonts w:ascii="Garamond" w:eastAsia="Garamond" w:hAnsi="Garamond" w:cs="Garamond"/>
        </w:rPr>
        <w:t xml:space="preserve"> Massachusetts health insurers are required to submit data on the proportion of premium revenues spent on health care services and quality improvement initiatives for </w:t>
      </w:r>
      <w:r w:rsidR="00667104" w:rsidRPr="00884065">
        <w:rPr>
          <w:rFonts w:ascii="Garamond" w:eastAsia="Garamond" w:hAnsi="Garamond" w:cs="Garamond"/>
        </w:rPr>
        <w:t>several business lines, including for private commercial</w:t>
      </w:r>
      <w:r w:rsidR="009074BE" w:rsidRPr="00884065">
        <w:rPr>
          <w:rFonts w:ascii="Garamond" w:eastAsia="Garamond" w:hAnsi="Garamond" w:cs="Garamond"/>
        </w:rPr>
        <w:t xml:space="preserve"> </w:t>
      </w:r>
      <w:proofErr w:type="gramStart"/>
      <w:r w:rsidR="009074BE" w:rsidRPr="00884065">
        <w:rPr>
          <w:rFonts w:ascii="Garamond" w:eastAsia="Garamond" w:hAnsi="Garamond" w:cs="Garamond"/>
        </w:rPr>
        <w:t>fully-insured</w:t>
      </w:r>
      <w:proofErr w:type="gramEnd"/>
      <w:r w:rsidR="009074BE" w:rsidRPr="00884065">
        <w:rPr>
          <w:rFonts w:ascii="Garamond" w:eastAsia="Garamond" w:hAnsi="Garamond" w:cs="Garamond"/>
        </w:rPr>
        <w:t xml:space="preserve"> groups. If </w:t>
      </w:r>
      <w:r w:rsidR="00667104" w:rsidRPr="00884065">
        <w:rPr>
          <w:rFonts w:ascii="Garamond" w:eastAsia="Garamond" w:hAnsi="Garamond" w:cs="Garamond"/>
        </w:rPr>
        <w:t xml:space="preserve">state- and federal-MLR ratios or thresholds are not met, payers must provide members rebates for the excess premium retention. </w:t>
      </w:r>
    </w:p>
    <w:p w14:paraId="0EA4C62D" w14:textId="3E3D397A" w:rsidR="006D5484" w:rsidRPr="006B76A1" w:rsidRDefault="006D5484" w:rsidP="00E21193">
      <w:pPr>
        <w:spacing w:after="120" w:line="240" w:lineRule="auto"/>
        <w:ind w:right="230"/>
        <w:rPr>
          <w:rFonts w:ascii="Garamond" w:eastAsia="Garamond" w:hAnsi="Garamond" w:cs="Garamond"/>
          <w:bCs/>
        </w:rPr>
      </w:pPr>
      <w:r w:rsidRPr="006D5484">
        <w:rPr>
          <w:rFonts w:ascii="Garamond" w:eastAsia="Garamond" w:hAnsi="Garamond" w:cs="Garamond"/>
          <w:b/>
          <w:bCs/>
        </w:rPr>
        <w:t>Out-of-Pocket</w:t>
      </w:r>
      <w:r w:rsidR="00D667CB">
        <w:rPr>
          <w:rFonts w:ascii="Garamond" w:eastAsia="Garamond" w:hAnsi="Garamond" w:cs="Garamond"/>
          <w:b/>
          <w:bCs/>
        </w:rPr>
        <w:t xml:space="preserve"> (OOP)</w:t>
      </w:r>
      <w:r w:rsidRPr="006D5484">
        <w:rPr>
          <w:rFonts w:ascii="Garamond" w:eastAsia="Garamond" w:hAnsi="Garamond" w:cs="Garamond"/>
          <w:b/>
          <w:bCs/>
        </w:rPr>
        <w:t xml:space="preserve"> Maximum: </w:t>
      </w:r>
      <w:r w:rsidRPr="006B76A1">
        <w:rPr>
          <w:rFonts w:ascii="Garamond" w:eastAsia="Garamond" w:hAnsi="Garamond" w:cs="Garamond"/>
          <w:bCs/>
        </w:rPr>
        <w:t xml:space="preserve">The dollar amount of the maximum </w:t>
      </w:r>
      <w:r w:rsidR="00D667CB">
        <w:rPr>
          <w:rFonts w:ascii="Garamond" w:eastAsia="Garamond" w:hAnsi="Garamond" w:cs="Garamond"/>
          <w:bCs/>
        </w:rPr>
        <w:t>OOP</w:t>
      </w:r>
      <w:r w:rsidRPr="006B76A1">
        <w:rPr>
          <w:rFonts w:ascii="Garamond" w:eastAsia="Garamond" w:hAnsi="Garamond" w:cs="Garamond"/>
          <w:bCs/>
        </w:rPr>
        <w:t xml:space="preserve"> expenses for services within network for a</w:t>
      </w:r>
      <w:r w:rsidR="00D667CB">
        <w:rPr>
          <w:rFonts w:ascii="Garamond" w:eastAsia="Garamond" w:hAnsi="Garamond" w:cs="Garamond"/>
          <w:bCs/>
        </w:rPr>
        <w:t>n individual</w:t>
      </w:r>
      <w:r w:rsidRPr="006B76A1">
        <w:rPr>
          <w:rFonts w:ascii="Garamond" w:eastAsia="Garamond" w:hAnsi="Garamond" w:cs="Garamond"/>
          <w:bCs/>
        </w:rPr>
        <w:t xml:space="preserve"> </w:t>
      </w:r>
      <w:r w:rsidR="00D667CB">
        <w:rPr>
          <w:rFonts w:ascii="Garamond" w:eastAsia="Garamond" w:hAnsi="Garamond" w:cs="Garamond"/>
          <w:bCs/>
        </w:rPr>
        <w:t>(</w:t>
      </w:r>
      <w:r w:rsidRPr="006B76A1">
        <w:rPr>
          <w:rFonts w:ascii="Garamond" w:eastAsia="Garamond" w:hAnsi="Garamond" w:cs="Garamond"/>
          <w:bCs/>
        </w:rPr>
        <w:t>single</w:t>
      </w:r>
      <w:r w:rsidR="00D667CB">
        <w:rPr>
          <w:rFonts w:ascii="Garamond" w:eastAsia="Garamond" w:hAnsi="Garamond" w:cs="Garamond"/>
          <w:bCs/>
        </w:rPr>
        <w:t>)</w:t>
      </w:r>
      <w:r w:rsidRPr="006B76A1">
        <w:rPr>
          <w:rFonts w:ascii="Garamond" w:eastAsia="Garamond" w:hAnsi="Garamond" w:cs="Garamond"/>
          <w:bCs/>
        </w:rPr>
        <w:t xml:space="preserve"> policy. The </w:t>
      </w:r>
      <w:r w:rsidR="00D667CB">
        <w:rPr>
          <w:rFonts w:ascii="Garamond" w:eastAsia="Garamond" w:hAnsi="Garamond" w:cs="Garamond"/>
          <w:bCs/>
        </w:rPr>
        <w:t>OOP</w:t>
      </w:r>
      <w:r w:rsidRPr="006B76A1">
        <w:rPr>
          <w:rFonts w:ascii="Garamond" w:eastAsia="Garamond" w:hAnsi="Garamond" w:cs="Garamond"/>
          <w:bCs/>
        </w:rPr>
        <w:t xml:space="preserve"> maximum should include any deductibles, where applicable.</w:t>
      </w:r>
      <w:r w:rsidR="00D667CB">
        <w:rPr>
          <w:rFonts w:ascii="Garamond" w:eastAsia="Garamond" w:hAnsi="Garamond" w:cs="Garamond"/>
          <w:bCs/>
        </w:rPr>
        <w:t xml:space="preserve"> In cases of </w:t>
      </w:r>
      <w:r w:rsidR="00C0618F">
        <w:rPr>
          <w:rFonts w:ascii="Garamond" w:eastAsia="Garamond" w:hAnsi="Garamond" w:cs="Garamond"/>
          <w:bCs/>
        </w:rPr>
        <w:t xml:space="preserve">PPO, POS, and/or </w:t>
      </w:r>
      <w:r w:rsidR="00D667CB">
        <w:rPr>
          <w:rFonts w:ascii="Garamond" w:eastAsia="Garamond" w:hAnsi="Garamond" w:cs="Garamond"/>
          <w:bCs/>
        </w:rPr>
        <w:t>tiered network products, please report the OOP limit for the most utilized tier.</w:t>
      </w:r>
    </w:p>
    <w:p w14:paraId="35EBD656" w14:textId="2E39299A" w:rsidR="00E21193" w:rsidRDefault="00E21193" w:rsidP="00E21193">
      <w:pPr>
        <w:spacing w:after="120" w:line="240" w:lineRule="auto"/>
        <w:ind w:right="230"/>
        <w:rPr>
          <w:rFonts w:ascii="Garamond" w:eastAsia="Garamond" w:hAnsi="Garamond" w:cs="Garamond"/>
          <w:bCs/>
        </w:rPr>
      </w:pPr>
      <w:r w:rsidRPr="008B6CF0">
        <w:rPr>
          <w:rFonts w:ascii="Garamond" w:eastAsia="Garamond" w:hAnsi="Garamond" w:cs="Garamond"/>
          <w:b/>
          <w:bCs/>
        </w:rPr>
        <w:t xml:space="preserve">Percent of Benefits Not Carved Out: </w:t>
      </w:r>
      <w:r w:rsidRPr="008B6CF0">
        <w:rPr>
          <w:rFonts w:ascii="Garamond" w:eastAsia="Garamond" w:hAnsi="Garamond" w:cs="Garamond"/>
          <w:bCs/>
        </w:rPr>
        <w:t xml:space="preserve">The </w:t>
      </w:r>
      <w:r>
        <w:rPr>
          <w:rFonts w:ascii="Garamond" w:eastAsia="Garamond" w:hAnsi="Garamond" w:cs="Garamond"/>
          <w:bCs/>
        </w:rPr>
        <w:t>ratio of a membership’s actual Allowed Claims, as compared to that membership’s estimated Allowed Claims, had all members administered had a comprehensive benefit package (</w:t>
      </w:r>
      <w:r w:rsidR="002F6F60">
        <w:rPr>
          <w:rFonts w:ascii="Garamond" w:eastAsia="Garamond" w:hAnsi="Garamond" w:cs="Garamond"/>
          <w:bCs/>
        </w:rPr>
        <w:t>i.e.,</w:t>
      </w:r>
      <w:r>
        <w:rPr>
          <w:rFonts w:ascii="Garamond" w:eastAsia="Garamond" w:hAnsi="Garamond" w:cs="Garamond"/>
          <w:bCs/>
        </w:rPr>
        <w:t xml:space="preserve"> all Essential Health Benefit, and benefit claims, administered and paid by the submitted payer). This value will be less than 100% when certain benefits, such as prescription drugs or behavioral health services, are carved-out and not paid for by the plan. </w:t>
      </w:r>
    </w:p>
    <w:p w14:paraId="338A6FEB" w14:textId="77777777" w:rsidR="00E21193" w:rsidRDefault="00E21193" w:rsidP="00E21193">
      <w:pPr>
        <w:spacing w:after="120" w:line="240" w:lineRule="auto"/>
        <w:ind w:right="230"/>
        <w:rPr>
          <w:rFonts w:ascii="Garamond" w:eastAsia="Garamond" w:hAnsi="Garamond" w:cs="Garamond"/>
          <w:bCs/>
        </w:rPr>
      </w:pPr>
      <w:proofErr w:type="gramStart"/>
      <w:r>
        <w:rPr>
          <w:rFonts w:ascii="Garamond" w:eastAsia="Garamond" w:hAnsi="Garamond" w:cs="Garamond"/>
          <w:bCs/>
        </w:rPr>
        <w:t>Payers</w:t>
      </w:r>
      <w:proofErr w:type="gramEnd"/>
      <w:r>
        <w:rPr>
          <w:rFonts w:ascii="Garamond" w:eastAsia="Garamond" w:hAnsi="Garamond" w:cs="Garamond"/>
          <w:bCs/>
        </w:rPr>
        <w:t xml:space="preserve"> should provide their best estimates based upon available data for similar populations. For example:</w:t>
      </w:r>
    </w:p>
    <w:p w14:paraId="60F45992" w14:textId="77777777" w:rsidR="00E21193" w:rsidRDefault="00E21193" w:rsidP="00E21193">
      <w:pPr>
        <w:numPr>
          <w:ilvl w:val="0"/>
          <w:numId w:val="36"/>
        </w:numPr>
        <w:spacing w:after="120" w:line="240" w:lineRule="auto"/>
        <w:ind w:right="230"/>
        <w:rPr>
          <w:rFonts w:ascii="Garamond" w:eastAsia="Garamond" w:hAnsi="Garamond" w:cs="Garamond"/>
          <w:bCs/>
        </w:rPr>
      </w:pPr>
      <w:r>
        <w:rPr>
          <w:rFonts w:ascii="Garamond" w:eastAsia="Garamond" w:hAnsi="Garamond" w:cs="Garamond"/>
          <w:bCs/>
        </w:rPr>
        <w:t>A payer administers 1,500 members: 1,000 members have comprehensive coverage; 500 members have comprehensive coverage minus pharmacy</w:t>
      </w:r>
    </w:p>
    <w:p w14:paraId="191D0FA8" w14:textId="77777777" w:rsidR="00E21193" w:rsidRDefault="00E21193" w:rsidP="00E21193">
      <w:pPr>
        <w:numPr>
          <w:ilvl w:val="0"/>
          <w:numId w:val="36"/>
        </w:numPr>
        <w:spacing w:after="120" w:line="240" w:lineRule="auto"/>
        <w:ind w:right="230"/>
        <w:rPr>
          <w:rFonts w:ascii="Garamond" w:eastAsia="Garamond" w:hAnsi="Garamond" w:cs="Garamond"/>
          <w:bCs/>
        </w:rPr>
      </w:pPr>
      <w:r>
        <w:rPr>
          <w:rFonts w:ascii="Garamond" w:eastAsia="Garamond" w:hAnsi="Garamond" w:cs="Garamond"/>
          <w:bCs/>
        </w:rPr>
        <w:t>Based on comprehensive coverage member experiences, the payer estimates that approximately 20% of Allowed Claims PMPM are for pharmacy services (with variations across years, market sectors, funding types, product types, and benefit design types, per Workbook requirements)</w:t>
      </w:r>
    </w:p>
    <w:p w14:paraId="0AEE5CCD" w14:textId="0899CD84" w:rsidR="00E21193" w:rsidRDefault="00E21193" w:rsidP="00E21193">
      <w:pPr>
        <w:numPr>
          <w:ilvl w:val="0"/>
          <w:numId w:val="36"/>
        </w:numPr>
        <w:spacing w:after="120" w:line="240" w:lineRule="auto"/>
        <w:ind w:right="230"/>
        <w:rPr>
          <w:rFonts w:ascii="Garamond" w:eastAsia="Garamond" w:hAnsi="Garamond" w:cs="Garamond"/>
          <w:bCs/>
        </w:rPr>
      </w:pPr>
      <w:r>
        <w:rPr>
          <w:rFonts w:ascii="Garamond" w:eastAsia="Garamond" w:hAnsi="Garamond" w:cs="Garamond"/>
          <w:bCs/>
        </w:rPr>
        <w:t xml:space="preserve">CHIA </w:t>
      </w:r>
      <w:r w:rsidR="00B92231">
        <w:rPr>
          <w:rFonts w:ascii="Garamond" w:eastAsia="Garamond" w:hAnsi="Garamond" w:cs="Garamond"/>
          <w:bCs/>
        </w:rPr>
        <w:t>may</w:t>
      </w:r>
      <w:r>
        <w:rPr>
          <w:rFonts w:ascii="Garamond" w:eastAsia="Garamond" w:hAnsi="Garamond" w:cs="Garamond"/>
          <w:bCs/>
        </w:rPr>
        <w:t xml:space="preserve"> use best-estimate member experiences to “scale up” estimated Allowed Claims for members where pharmacy claims data is not available</w:t>
      </w:r>
    </w:p>
    <w:p w14:paraId="20B46263" w14:textId="080DD3B2" w:rsidR="00E21193" w:rsidRPr="00E21193" w:rsidRDefault="00E21193" w:rsidP="00C82491">
      <w:pPr>
        <w:numPr>
          <w:ilvl w:val="0"/>
          <w:numId w:val="36"/>
        </w:numPr>
        <w:spacing w:after="120" w:line="240" w:lineRule="auto"/>
        <w:ind w:right="230"/>
        <w:rPr>
          <w:rFonts w:ascii="Garamond" w:eastAsia="Garamond" w:hAnsi="Garamond" w:cs="Garamond"/>
          <w:b/>
          <w:bCs/>
        </w:rPr>
      </w:pPr>
      <w:r>
        <w:rPr>
          <w:rFonts w:ascii="Garamond" w:eastAsia="Garamond" w:hAnsi="Garamond" w:cs="Garamond"/>
          <w:bCs/>
        </w:rPr>
        <w:t>Percent of Benefits Not Carved Out: [((1,000 * 100%) + (500 * 80%)) / (1,000 + 500)] = 93%</w:t>
      </w:r>
    </w:p>
    <w:p w14:paraId="432F465B" w14:textId="244B06B8" w:rsidR="009A1708" w:rsidRPr="00A6180B" w:rsidRDefault="009A1708" w:rsidP="00A6180B">
      <w:pPr>
        <w:spacing w:after="120" w:line="240" w:lineRule="auto"/>
        <w:ind w:right="-20"/>
        <w:rPr>
          <w:rFonts w:ascii="Garamond" w:eastAsia="Garamond" w:hAnsi="Garamond" w:cs="Garamond"/>
        </w:rPr>
      </w:pPr>
      <w:r w:rsidRPr="00A6180B">
        <w:rPr>
          <w:rFonts w:ascii="Garamond" w:eastAsia="Garamond" w:hAnsi="Garamond" w:cs="Garamond"/>
          <w:b/>
          <w:bCs/>
        </w:rPr>
        <w:t>P</w:t>
      </w:r>
      <w:r w:rsidRPr="00A6180B">
        <w:rPr>
          <w:rFonts w:ascii="Garamond" w:eastAsia="Garamond" w:hAnsi="Garamond" w:cs="Garamond"/>
          <w:b/>
          <w:bCs/>
          <w:spacing w:val="-1"/>
        </w:rPr>
        <w:t>r</w:t>
      </w:r>
      <w:r w:rsidR="00A6180B">
        <w:rPr>
          <w:rFonts w:ascii="Garamond" w:eastAsia="Garamond" w:hAnsi="Garamond" w:cs="Garamond"/>
          <w:b/>
          <w:bCs/>
        </w:rPr>
        <w:t xml:space="preserve">emiums, </w:t>
      </w:r>
      <w:proofErr w:type="gramStart"/>
      <w:r w:rsidR="00A6180B">
        <w:rPr>
          <w:rFonts w:ascii="Garamond" w:eastAsia="Garamond" w:hAnsi="Garamond" w:cs="Garamond"/>
          <w:b/>
          <w:bCs/>
        </w:rPr>
        <w:t>Earned</w:t>
      </w:r>
      <w:proofErr w:type="gramEnd"/>
      <w:r w:rsidR="00935F25" w:rsidRPr="00A6180B">
        <w:rPr>
          <w:rFonts w:ascii="Garamond" w:eastAsia="Garamond" w:hAnsi="Garamond" w:cs="Garamond"/>
          <w:b/>
          <w:bCs/>
        </w:rPr>
        <w:t xml:space="preserve">: </w:t>
      </w:r>
      <w:r w:rsidRPr="00A6180B">
        <w:rPr>
          <w:rFonts w:ascii="Garamond" w:eastAsia="Garamond" w:hAnsi="Garamond" w:cs="Garamond"/>
        </w:rPr>
        <w:t>R</w:t>
      </w:r>
      <w:r w:rsidRPr="00A6180B">
        <w:rPr>
          <w:rFonts w:ascii="Garamond" w:eastAsia="Garamond" w:hAnsi="Garamond" w:cs="Garamond"/>
          <w:spacing w:val="-2"/>
        </w:rPr>
        <w:t>e</w:t>
      </w:r>
      <w:r w:rsidRPr="00A6180B">
        <w:rPr>
          <w:rFonts w:ascii="Garamond" w:eastAsia="Garamond" w:hAnsi="Garamond" w:cs="Garamond"/>
        </w:rPr>
        <w:t>p</w:t>
      </w:r>
      <w:r w:rsidRPr="00A6180B">
        <w:rPr>
          <w:rFonts w:ascii="Garamond" w:eastAsia="Garamond" w:hAnsi="Garamond" w:cs="Garamond"/>
          <w:spacing w:val="-2"/>
        </w:rPr>
        <w:t>r</w:t>
      </w:r>
      <w:r w:rsidRPr="00A6180B">
        <w:rPr>
          <w:rFonts w:ascii="Garamond" w:eastAsia="Garamond" w:hAnsi="Garamond" w:cs="Garamond"/>
        </w:rPr>
        <w:t>esents the</w:t>
      </w:r>
      <w:r w:rsidRPr="00A6180B">
        <w:rPr>
          <w:rFonts w:ascii="Garamond" w:eastAsia="Garamond" w:hAnsi="Garamond" w:cs="Garamond"/>
          <w:spacing w:val="1"/>
        </w:rPr>
        <w:t xml:space="preserve"> </w:t>
      </w:r>
      <w:r w:rsidRPr="00A6180B">
        <w:rPr>
          <w:rFonts w:ascii="Garamond" w:eastAsia="Garamond" w:hAnsi="Garamond" w:cs="Garamond"/>
          <w:bCs/>
        </w:rPr>
        <w:t>total gross</w:t>
      </w:r>
      <w:r w:rsidRPr="00A6180B">
        <w:rPr>
          <w:rFonts w:ascii="Garamond" w:eastAsia="Garamond" w:hAnsi="Garamond" w:cs="Garamond"/>
          <w:bCs/>
          <w:spacing w:val="-2"/>
        </w:rPr>
        <w:t xml:space="preserve"> </w:t>
      </w:r>
      <w:r w:rsidR="00935F25" w:rsidRPr="00A6180B">
        <w:rPr>
          <w:rFonts w:ascii="Garamond" w:eastAsia="Garamond" w:hAnsi="Garamond" w:cs="Garamond"/>
          <w:bCs/>
          <w:spacing w:val="-2"/>
        </w:rPr>
        <w:t xml:space="preserve">earned </w:t>
      </w:r>
      <w:r w:rsidRPr="00A6180B">
        <w:rPr>
          <w:rFonts w:ascii="Garamond" w:eastAsia="Garamond" w:hAnsi="Garamond" w:cs="Garamond"/>
          <w:bCs/>
        </w:rPr>
        <w:t>pr</w:t>
      </w:r>
      <w:r w:rsidRPr="00A6180B">
        <w:rPr>
          <w:rFonts w:ascii="Garamond" w:eastAsia="Garamond" w:hAnsi="Garamond" w:cs="Garamond"/>
          <w:bCs/>
          <w:spacing w:val="-2"/>
        </w:rPr>
        <w:t>e</w:t>
      </w:r>
      <w:r w:rsidRPr="00A6180B">
        <w:rPr>
          <w:rFonts w:ascii="Garamond" w:eastAsia="Garamond" w:hAnsi="Garamond" w:cs="Garamond"/>
          <w:bCs/>
        </w:rPr>
        <w:t>miums</w:t>
      </w:r>
      <w:r w:rsidRPr="00A6180B">
        <w:rPr>
          <w:rFonts w:ascii="Garamond" w:eastAsia="Garamond" w:hAnsi="Garamond" w:cs="Garamond"/>
          <w:b/>
          <w:bCs/>
        </w:rPr>
        <w:t xml:space="preserve"> </w:t>
      </w:r>
      <w:r w:rsidRPr="00A6180B">
        <w:rPr>
          <w:rFonts w:ascii="Garamond" w:eastAsia="Garamond" w:hAnsi="Garamond" w:cs="Garamond"/>
        </w:rPr>
        <w:t xml:space="preserve">earned </w:t>
      </w:r>
      <w:r w:rsidRPr="00A6180B">
        <w:rPr>
          <w:rFonts w:ascii="Garamond" w:eastAsia="Garamond" w:hAnsi="Garamond" w:cs="Garamond"/>
          <w:u w:val="single" w:color="000000"/>
        </w:rPr>
        <w:t xml:space="preserve">prior </w:t>
      </w:r>
      <w:r w:rsidRPr="00A6180B">
        <w:rPr>
          <w:rFonts w:ascii="Garamond" w:eastAsia="Garamond" w:hAnsi="Garamond" w:cs="Garamond"/>
          <w:spacing w:val="-2"/>
          <w:u w:val="single" w:color="000000"/>
        </w:rPr>
        <w:t>t</w:t>
      </w:r>
      <w:r w:rsidRPr="00A6180B">
        <w:rPr>
          <w:rFonts w:ascii="Garamond" w:eastAsia="Garamond" w:hAnsi="Garamond" w:cs="Garamond"/>
          <w:u w:val="single" w:color="000000"/>
        </w:rPr>
        <w:t>o Medical Lo</w:t>
      </w:r>
      <w:r w:rsidRPr="00A6180B">
        <w:rPr>
          <w:rFonts w:ascii="Garamond" w:eastAsia="Garamond" w:hAnsi="Garamond" w:cs="Garamond"/>
          <w:spacing w:val="-1"/>
          <w:u w:val="single" w:color="000000"/>
        </w:rPr>
        <w:t>s</w:t>
      </w:r>
      <w:r w:rsidRPr="00A6180B">
        <w:rPr>
          <w:rFonts w:ascii="Garamond" w:eastAsia="Garamond" w:hAnsi="Garamond" w:cs="Garamond"/>
          <w:u w:val="single" w:color="000000"/>
        </w:rPr>
        <w:t>s Ratio</w:t>
      </w:r>
      <w:r w:rsidRPr="00A6180B">
        <w:rPr>
          <w:rFonts w:ascii="Garamond" w:eastAsia="Garamond" w:hAnsi="Garamond" w:cs="Garamond"/>
          <w:u w:val="single"/>
        </w:rPr>
        <w:t xml:space="preserve"> </w:t>
      </w:r>
      <w:r w:rsidRPr="00A6180B">
        <w:rPr>
          <w:rFonts w:ascii="Garamond" w:eastAsia="Garamond" w:hAnsi="Garamond" w:cs="Garamond"/>
          <w:u w:val="single" w:color="000000"/>
        </w:rPr>
        <w:t>(MLR) rebate pay</w:t>
      </w:r>
      <w:r w:rsidRPr="00A6180B">
        <w:rPr>
          <w:rFonts w:ascii="Garamond" w:eastAsia="Garamond" w:hAnsi="Garamond" w:cs="Garamond"/>
          <w:spacing w:val="-1"/>
          <w:u w:val="single" w:color="000000"/>
        </w:rPr>
        <w:t>m</w:t>
      </w:r>
      <w:r w:rsidRPr="00A6180B">
        <w:rPr>
          <w:rFonts w:ascii="Garamond" w:eastAsia="Garamond" w:hAnsi="Garamond" w:cs="Garamond"/>
          <w:u w:val="single" w:color="000000"/>
        </w:rPr>
        <w:t>e</w:t>
      </w:r>
      <w:r w:rsidRPr="00A6180B">
        <w:rPr>
          <w:rFonts w:ascii="Garamond" w:eastAsia="Garamond" w:hAnsi="Garamond" w:cs="Garamond"/>
          <w:spacing w:val="-2"/>
          <w:u w:val="single" w:color="000000"/>
        </w:rPr>
        <w:t>n</w:t>
      </w:r>
      <w:r w:rsidRPr="00A6180B">
        <w:rPr>
          <w:rFonts w:ascii="Garamond" w:eastAsia="Garamond" w:hAnsi="Garamond" w:cs="Garamond"/>
          <w:u w:val="single" w:color="000000"/>
        </w:rPr>
        <w:t>ts</w:t>
      </w:r>
      <w:r w:rsidR="00935F25" w:rsidRPr="00A904AF">
        <w:rPr>
          <w:rFonts w:ascii="Garamond" w:eastAsia="Garamond" w:hAnsi="Garamond" w:cs="Garamond"/>
        </w:rPr>
        <w:t xml:space="preserve"> </w:t>
      </w:r>
      <w:r w:rsidR="00935F25" w:rsidRPr="00A6180B">
        <w:rPr>
          <w:rFonts w:ascii="Garamond" w:eastAsia="Garamond" w:hAnsi="Garamond" w:cs="Garamond"/>
        </w:rPr>
        <w:t>incurred, though not necessarily paid, during</w:t>
      </w:r>
      <w:r w:rsidR="00935F25" w:rsidRPr="00A6180B">
        <w:rPr>
          <w:rFonts w:ascii="Garamond" w:eastAsia="Garamond" w:hAnsi="Garamond" w:cs="Garamond"/>
          <w:spacing w:val="-3"/>
        </w:rPr>
        <w:t xml:space="preserve"> </w:t>
      </w:r>
      <w:r w:rsidR="00935F25" w:rsidRPr="00A6180B">
        <w:rPr>
          <w:rFonts w:ascii="Garamond" w:eastAsia="Garamond" w:hAnsi="Garamond" w:cs="Garamond"/>
        </w:rPr>
        <w:t>the</w:t>
      </w:r>
      <w:r w:rsidR="00935F25" w:rsidRPr="00A6180B">
        <w:rPr>
          <w:rFonts w:ascii="Garamond" w:eastAsia="Garamond" w:hAnsi="Garamond" w:cs="Garamond"/>
          <w:spacing w:val="-2"/>
        </w:rPr>
        <w:t xml:space="preserve"> </w:t>
      </w:r>
      <w:r w:rsidR="00935F25" w:rsidRPr="00A6180B">
        <w:rPr>
          <w:rFonts w:ascii="Garamond" w:eastAsia="Garamond" w:hAnsi="Garamond" w:cs="Garamond"/>
        </w:rPr>
        <w:t>year</w:t>
      </w:r>
      <w:r w:rsidRPr="00A6180B">
        <w:rPr>
          <w:rFonts w:ascii="Garamond" w:eastAsia="Garamond" w:hAnsi="Garamond" w:cs="Garamond"/>
        </w:rPr>
        <w:t>,</w:t>
      </w:r>
      <w:r w:rsidRPr="00A6180B">
        <w:rPr>
          <w:rFonts w:ascii="Garamond" w:eastAsia="Garamond" w:hAnsi="Garamond" w:cs="Garamond"/>
          <w:spacing w:val="1"/>
        </w:rPr>
        <w:t xml:space="preserve"> </w:t>
      </w:r>
      <w:r w:rsidRPr="00A6180B">
        <w:rPr>
          <w:rFonts w:ascii="Garamond" w:eastAsia="Garamond" w:hAnsi="Garamond" w:cs="Garamond"/>
        </w:rPr>
        <w:t>i</w:t>
      </w:r>
      <w:r w:rsidRPr="00A6180B">
        <w:rPr>
          <w:rFonts w:ascii="Garamond" w:eastAsia="Garamond" w:hAnsi="Garamond" w:cs="Garamond"/>
          <w:spacing w:val="-2"/>
        </w:rPr>
        <w:t>n</w:t>
      </w:r>
      <w:r w:rsidRPr="00A6180B">
        <w:rPr>
          <w:rFonts w:ascii="Garamond" w:eastAsia="Garamond" w:hAnsi="Garamond" w:cs="Garamond"/>
        </w:rPr>
        <w:t>cluding any portion</w:t>
      </w:r>
      <w:r w:rsidRPr="00A6180B">
        <w:rPr>
          <w:rFonts w:ascii="Garamond" w:eastAsia="Garamond" w:hAnsi="Garamond" w:cs="Garamond"/>
          <w:spacing w:val="-2"/>
        </w:rPr>
        <w:t xml:space="preserve"> </w:t>
      </w:r>
      <w:r w:rsidRPr="00A6180B">
        <w:rPr>
          <w:rFonts w:ascii="Garamond" w:eastAsia="Garamond" w:hAnsi="Garamond" w:cs="Garamond"/>
        </w:rPr>
        <w:t>of the</w:t>
      </w:r>
      <w:r w:rsidRPr="00A6180B">
        <w:rPr>
          <w:rFonts w:ascii="Garamond" w:eastAsia="Garamond" w:hAnsi="Garamond" w:cs="Garamond"/>
          <w:spacing w:val="-2"/>
        </w:rPr>
        <w:t xml:space="preserve"> </w:t>
      </w:r>
      <w:r w:rsidRPr="00A6180B">
        <w:rPr>
          <w:rFonts w:ascii="Garamond" w:eastAsia="Garamond" w:hAnsi="Garamond" w:cs="Garamond"/>
        </w:rPr>
        <w:t xml:space="preserve">premium that is paid </w:t>
      </w:r>
      <w:r w:rsidRPr="00A6180B">
        <w:rPr>
          <w:rFonts w:ascii="Garamond" w:eastAsia="Garamond" w:hAnsi="Garamond" w:cs="Garamond"/>
          <w:spacing w:val="-3"/>
        </w:rPr>
        <w:t>t</w:t>
      </w:r>
      <w:r w:rsidRPr="00A6180B">
        <w:rPr>
          <w:rFonts w:ascii="Garamond" w:eastAsia="Garamond" w:hAnsi="Garamond" w:cs="Garamond"/>
        </w:rPr>
        <w:t xml:space="preserve">o a </w:t>
      </w:r>
      <w:r w:rsidRPr="00A6180B">
        <w:rPr>
          <w:rFonts w:ascii="Garamond" w:eastAsia="Garamond" w:hAnsi="Garamond" w:cs="Garamond"/>
          <w:spacing w:val="-3"/>
        </w:rPr>
        <w:t>t</w:t>
      </w:r>
      <w:r w:rsidRPr="00A6180B">
        <w:rPr>
          <w:rFonts w:ascii="Garamond" w:eastAsia="Garamond" w:hAnsi="Garamond" w:cs="Garamond"/>
        </w:rPr>
        <w:t>hird party (</w:t>
      </w:r>
      <w:r w:rsidR="002F6F60" w:rsidRPr="00A6180B">
        <w:rPr>
          <w:rFonts w:ascii="Garamond" w:eastAsia="Garamond" w:hAnsi="Garamond" w:cs="Garamond"/>
        </w:rPr>
        <w:t>e.g.,</w:t>
      </w:r>
      <w:r w:rsidRPr="00A6180B">
        <w:rPr>
          <w:rFonts w:ascii="Garamond" w:eastAsia="Garamond" w:hAnsi="Garamond" w:cs="Garamond"/>
        </w:rPr>
        <w:t xml:space="preserve"> Connector </w:t>
      </w:r>
      <w:r w:rsidRPr="00A6180B">
        <w:rPr>
          <w:rFonts w:ascii="Garamond" w:eastAsia="Garamond" w:hAnsi="Garamond" w:cs="Garamond"/>
          <w:spacing w:val="-1"/>
        </w:rPr>
        <w:t>f</w:t>
      </w:r>
      <w:r w:rsidRPr="00A6180B">
        <w:rPr>
          <w:rFonts w:ascii="Garamond" w:eastAsia="Garamond" w:hAnsi="Garamond" w:cs="Garamond"/>
        </w:rPr>
        <w:t>ees, rein</w:t>
      </w:r>
      <w:r w:rsidRPr="00A6180B">
        <w:rPr>
          <w:rFonts w:ascii="Garamond" w:eastAsia="Garamond" w:hAnsi="Garamond" w:cs="Garamond"/>
          <w:spacing w:val="-3"/>
        </w:rPr>
        <w:t>s</w:t>
      </w:r>
      <w:r w:rsidRPr="00A6180B">
        <w:rPr>
          <w:rFonts w:ascii="Garamond" w:eastAsia="Garamond" w:hAnsi="Garamond" w:cs="Garamond"/>
        </w:rPr>
        <w:t>uran</w:t>
      </w:r>
      <w:r w:rsidRPr="00A6180B">
        <w:rPr>
          <w:rFonts w:ascii="Garamond" w:eastAsia="Garamond" w:hAnsi="Garamond" w:cs="Garamond"/>
          <w:spacing w:val="-3"/>
        </w:rPr>
        <w:t>c</w:t>
      </w:r>
      <w:r w:rsidRPr="00A6180B">
        <w:rPr>
          <w:rFonts w:ascii="Garamond" w:eastAsia="Garamond" w:hAnsi="Garamond" w:cs="Garamond"/>
        </w:rPr>
        <w:t xml:space="preserve">e). Do not include any amounts related to risk adjustment. </w:t>
      </w:r>
      <w:r w:rsidR="00935F25" w:rsidRPr="00A904AF">
        <w:rPr>
          <w:rFonts w:ascii="Garamond" w:eastAsia="Garamond" w:hAnsi="Garamond" w:cs="Garamond"/>
        </w:rPr>
        <w:t>Premium amounts should</w:t>
      </w:r>
      <w:r w:rsidRPr="00A904AF">
        <w:rPr>
          <w:rFonts w:ascii="Garamond" w:eastAsia="Garamond" w:hAnsi="Garamond" w:cs="Garamond"/>
        </w:rPr>
        <w:t xml:space="preserve"> include </w:t>
      </w:r>
      <w:r w:rsidR="00D002A2" w:rsidRPr="00A904AF">
        <w:rPr>
          <w:rFonts w:ascii="Garamond" w:eastAsia="Garamond" w:hAnsi="Garamond" w:cs="Garamond"/>
        </w:rPr>
        <w:t xml:space="preserve">the full amount collected by the payer, including </w:t>
      </w:r>
      <w:r w:rsidR="00BE25B5" w:rsidRPr="00A904AF">
        <w:rPr>
          <w:rFonts w:ascii="Garamond" w:eastAsia="Garamond" w:hAnsi="Garamond" w:cs="Garamond"/>
        </w:rPr>
        <w:t xml:space="preserve">employee </w:t>
      </w:r>
      <w:r w:rsidR="00D002A2" w:rsidRPr="00A904AF">
        <w:rPr>
          <w:rFonts w:ascii="Garamond" w:eastAsia="Garamond" w:hAnsi="Garamond" w:cs="Garamond"/>
        </w:rPr>
        <w:t>contributions, employer contributions,</w:t>
      </w:r>
      <w:r w:rsidR="00935F25" w:rsidRPr="00A904AF">
        <w:rPr>
          <w:rFonts w:ascii="Garamond" w:eastAsia="Garamond" w:hAnsi="Garamond" w:cs="Garamond"/>
        </w:rPr>
        <w:t xml:space="preserve"> advance premium tax credit amounts</w:t>
      </w:r>
      <w:r w:rsidR="00D002A2" w:rsidRPr="00A904AF">
        <w:rPr>
          <w:rFonts w:ascii="Garamond" w:eastAsia="Garamond" w:hAnsi="Garamond" w:cs="Garamond"/>
        </w:rPr>
        <w:t>, and/or state premium subsidies</w:t>
      </w:r>
      <w:r w:rsidRPr="00A904AF">
        <w:rPr>
          <w:rFonts w:ascii="Garamond" w:eastAsia="Garamond" w:hAnsi="Garamond" w:cs="Garamond"/>
        </w:rPr>
        <w:t>.</w:t>
      </w:r>
      <w:r w:rsidR="00BE25B5" w:rsidRPr="00A904AF">
        <w:rPr>
          <w:rStyle w:val="FootnoteReference"/>
          <w:rFonts w:ascii="Garamond" w:eastAsia="Garamond" w:hAnsi="Garamond" w:cs="Garamond"/>
        </w:rPr>
        <w:footnoteReference w:id="8"/>
      </w:r>
    </w:p>
    <w:p w14:paraId="07AAFB76" w14:textId="77777777" w:rsidR="007E6E9F" w:rsidRPr="00935F25" w:rsidRDefault="00C333E7" w:rsidP="00CB505C">
      <w:pPr>
        <w:pStyle w:val="ListParagraph"/>
        <w:tabs>
          <w:tab w:val="left" w:pos="720"/>
        </w:tabs>
        <w:spacing w:before="100" w:beforeAutospacing="1" w:after="120" w:line="240" w:lineRule="auto"/>
        <w:ind w:left="0" w:right="173"/>
        <w:contextualSpacing w:val="0"/>
        <w:rPr>
          <w:rFonts w:ascii="Garamond" w:eastAsia="Garamond" w:hAnsi="Garamond" w:cs="Garamond"/>
        </w:rPr>
      </w:pPr>
      <w:r w:rsidRPr="00935F25">
        <w:rPr>
          <w:rFonts w:ascii="Garamond" w:eastAsia="Garamond" w:hAnsi="Garamond" w:cs="Garamond"/>
          <w:b/>
          <w:bCs/>
        </w:rPr>
        <w:t>Product Type</w:t>
      </w:r>
      <w:r w:rsidR="007E6E9F" w:rsidRPr="00935F25">
        <w:rPr>
          <w:rFonts w:ascii="Garamond" w:eastAsia="Garamond" w:hAnsi="Garamond" w:cs="Garamond"/>
        </w:rPr>
        <w:t>:</w:t>
      </w:r>
      <w:r w:rsidR="007E6E9F" w:rsidRPr="00935F25">
        <w:rPr>
          <w:rFonts w:ascii="Garamond" w:eastAsia="Garamond" w:hAnsi="Garamond" w:cs="Garamond"/>
          <w:spacing w:val="56"/>
        </w:rPr>
        <w:t xml:space="preserve"> </w:t>
      </w:r>
      <w:r w:rsidR="007E6E9F" w:rsidRPr="00935F25">
        <w:rPr>
          <w:rFonts w:ascii="Garamond" w:eastAsia="Garamond" w:hAnsi="Garamond" w:cs="Garamond"/>
        </w:rPr>
        <w:t>A</w:t>
      </w:r>
      <w:r w:rsidR="007E6E9F" w:rsidRPr="00935F25">
        <w:rPr>
          <w:rFonts w:ascii="Garamond" w:eastAsia="Garamond" w:hAnsi="Garamond" w:cs="Garamond"/>
          <w:spacing w:val="-2"/>
        </w:rPr>
        <w:t xml:space="preserve"> </w:t>
      </w:r>
      <w:r w:rsidR="007E6E9F" w:rsidRPr="00CB505C">
        <w:rPr>
          <w:rFonts w:ascii="Garamond" w:eastAsia="Garamond" w:hAnsi="Garamond" w:cs="Garamond"/>
          <w:bCs/>
          <w:u w:val="single"/>
        </w:rPr>
        <w:t>mutually exclusive</w:t>
      </w:r>
      <w:r w:rsidR="007E6E9F" w:rsidRPr="00935F25">
        <w:rPr>
          <w:rFonts w:ascii="Garamond" w:eastAsia="Garamond" w:hAnsi="Garamond" w:cs="Garamond"/>
          <w:b/>
          <w:bCs/>
          <w:spacing w:val="1"/>
        </w:rPr>
        <w:t xml:space="preserve"> </w:t>
      </w:r>
      <w:r w:rsidR="0081137E">
        <w:rPr>
          <w:rFonts w:ascii="Garamond" w:eastAsia="Garamond" w:hAnsi="Garamond" w:cs="Garamond"/>
        </w:rPr>
        <w:t>categorization</w:t>
      </w:r>
      <w:r w:rsidR="0081137E" w:rsidRPr="00935F25">
        <w:rPr>
          <w:rFonts w:ascii="Garamond" w:eastAsia="Garamond" w:hAnsi="Garamond" w:cs="Garamond"/>
        </w:rPr>
        <w:t xml:space="preserve"> </w:t>
      </w:r>
      <w:r w:rsidR="007E6E9F" w:rsidRPr="00935F25">
        <w:rPr>
          <w:rFonts w:ascii="Garamond" w:eastAsia="Garamond" w:hAnsi="Garamond" w:cs="Garamond"/>
        </w:rPr>
        <w:t xml:space="preserve">of </w:t>
      </w:r>
      <w:r w:rsidR="0081137E">
        <w:rPr>
          <w:rFonts w:ascii="Garamond" w:eastAsia="Garamond" w:hAnsi="Garamond" w:cs="Garamond"/>
        </w:rPr>
        <w:t>enrollment</w:t>
      </w:r>
      <w:r w:rsidR="0081137E" w:rsidRPr="00935F25">
        <w:rPr>
          <w:rFonts w:ascii="Garamond" w:eastAsia="Garamond" w:hAnsi="Garamond" w:cs="Garamond"/>
        </w:rPr>
        <w:t xml:space="preserve"> </w:t>
      </w:r>
      <w:r w:rsidR="007E6E9F" w:rsidRPr="00935F25">
        <w:rPr>
          <w:rFonts w:ascii="Garamond" w:eastAsia="Garamond" w:hAnsi="Garamond" w:cs="Garamond"/>
        </w:rPr>
        <w:t>by</w:t>
      </w:r>
      <w:r w:rsidR="007E6E9F" w:rsidRPr="00935F25">
        <w:rPr>
          <w:rFonts w:ascii="Garamond" w:eastAsia="Garamond" w:hAnsi="Garamond" w:cs="Garamond"/>
          <w:spacing w:val="1"/>
        </w:rPr>
        <w:t xml:space="preserve"> </w:t>
      </w:r>
      <w:r w:rsidR="0081137E">
        <w:rPr>
          <w:rFonts w:ascii="Garamond" w:eastAsia="Garamond" w:hAnsi="Garamond" w:cs="Garamond"/>
          <w:spacing w:val="1"/>
        </w:rPr>
        <w:t xml:space="preserve">members’ selected health insurance products: </w:t>
      </w:r>
      <w:r w:rsidR="007E6E9F" w:rsidRPr="00935F25">
        <w:rPr>
          <w:rFonts w:ascii="Garamond" w:eastAsia="Garamond" w:hAnsi="Garamond" w:cs="Garamond"/>
        </w:rPr>
        <w:t>Health Main</w:t>
      </w:r>
      <w:r w:rsidR="007E6E9F" w:rsidRPr="00935F25">
        <w:rPr>
          <w:rFonts w:ascii="Garamond" w:eastAsia="Garamond" w:hAnsi="Garamond" w:cs="Garamond"/>
          <w:spacing w:val="-1"/>
        </w:rPr>
        <w:t>t</w:t>
      </w:r>
      <w:r w:rsidR="007E6E9F" w:rsidRPr="00935F25">
        <w:rPr>
          <w:rFonts w:ascii="Garamond" w:eastAsia="Garamond" w:hAnsi="Garamond" w:cs="Garamond"/>
        </w:rPr>
        <w:t>e</w:t>
      </w:r>
      <w:r w:rsidR="007E6E9F" w:rsidRPr="00935F25">
        <w:rPr>
          <w:rFonts w:ascii="Garamond" w:eastAsia="Garamond" w:hAnsi="Garamond" w:cs="Garamond"/>
          <w:spacing w:val="-2"/>
        </w:rPr>
        <w:t>n</w:t>
      </w:r>
      <w:r w:rsidR="007E6E9F" w:rsidRPr="00935F25">
        <w:rPr>
          <w:rFonts w:ascii="Garamond" w:eastAsia="Garamond" w:hAnsi="Garamond" w:cs="Garamond"/>
        </w:rPr>
        <w:t>ance Organization (HMO),</w:t>
      </w:r>
      <w:r w:rsidR="007E6E9F" w:rsidRPr="00935F25">
        <w:rPr>
          <w:rFonts w:ascii="Garamond" w:eastAsia="Garamond" w:hAnsi="Garamond" w:cs="Garamond"/>
          <w:spacing w:val="-2"/>
        </w:rPr>
        <w:t xml:space="preserve"> </w:t>
      </w:r>
      <w:r w:rsidR="007E6E9F" w:rsidRPr="00935F25">
        <w:rPr>
          <w:rFonts w:ascii="Garamond" w:eastAsia="Garamond" w:hAnsi="Garamond" w:cs="Garamond"/>
        </w:rPr>
        <w:t>Pre</w:t>
      </w:r>
      <w:r w:rsidR="007E6E9F" w:rsidRPr="00935F25">
        <w:rPr>
          <w:rFonts w:ascii="Garamond" w:eastAsia="Garamond" w:hAnsi="Garamond" w:cs="Garamond"/>
          <w:spacing w:val="-2"/>
        </w:rPr>
        <w:t>f</w:t>
      </w:r>
      <w:r w:rsidR="007E6E9F" w:rsidRPr="00935F25">
        <w:rPr>
          <w:rFonts w:ascii="Garamond" w:eastAsia="Garamond" w:hAnsi="Garamond" w:cs="Garamond"/>
        </w:rPr>
        <w:t>erred Provider Organi</w:t>
      </w:r>
      <w:r w:rsidR="007E6E9F" w:rsidRPr="00935F25">
        <w:rPr>
          <w:rFonts w:ascii="Garamond" w:eastAsia="Garamond" w:hAnsi="Garamond" w:cs="Garamond"/>
          <w:spacing w:val="-2"/>
        </w:rPr>
        <w:t>z</w:t>
      </w:r>
      <w:r w:rsidR="007E6E9F" w:rsidRPr="00935F25">
        <w:rPr>
          <w:rFonts w:ascii="Garamond" w:eastAsia="Garamond" w:hAnsi="Garamond" w:cs="Garamond"/>
        </w:rPr>
        <w:t>ati</w:t>
      </w:r>
      <w:r w:rsidR="007E6E9F" w:rsidRPr="00935F25">
        <w:rPr>
          <w:rFonts w:ascii="Garamond" w:eastAsia="Garamond" w:hAnsi="Garamond" w:cs="Garamond"/>
          <w:spacing w:val="-2"/>
        </w:rPr>
        <w:t>o</w:t>
      </w:r>
      <w:r w:rsidR="007E6E9F" w:rsidRPr="00935F25">
        <w:rPr>
          <w:rFonts w:ascii="Garamond" w:eastAsia="Garamond" w:hAnsi="Garamond" w:cs="Garamond"/>
        </w:rPr>
        <w:t>n</w:t>
      </w:r>
      <w:r w:rsidR="00B64225" w:rsidRPr="00935F25">
        <w:rPr>
          <w:rFonts w:ascii="Garamond" w:eastAsia="Garamond" w:hAnsi="Garamond" w:cs="Garamond"/>
        </w:rPr>
        <w:t xml:space="preserve"> </w:t>
      </w:r>
      <w:r w:rsidR="007E6E9F" w:rsidRPr="00935F25">
        <w:rPr>
          <w:rFonts w:ascii="Garamond" w:eastAsia="Garamond" w:hAnsi="Garamond" w:cs="Garamond"/>
          <w:spacing w:val="1"/>
        </w:rPr>
        <w:t>(</w:t>
      </w:r>
      <w:r w:rsidR="007E6E9F" w:rsidRPr="00935F25">
        <w:rPr>
          <w:rFonts w:ascii="Garamond" w:eastAsia="Garamond" w:hAnsi="Garamond" w:cs="Garamond"/>
        </w:rPr>
        <w:t xml:space="preserve">PPO), </w:t>
      </w:r>
      <w:r w:rsidR="00B64225" w:rsidRPr="00935F25">
        <w:rPr>
          <w:rFonts w:ascii="Garamond" w:eastAsia="Garamond" w:hAnsi="Garamond" w:cs="Garamond"/>
        </w:rPr>
        <w:t>Point-of-Service (POS)</w:t>
      </w:r>
      <w:r w:rsidR="001D3C0D">
        <w:rPr>
          <w:rFonts w:ascii="Garamond" w:eastAsia="Garamond" w:hAnsi="Garamond" w:cs="Garamond"/>
        </w:rPr>
        <w:t>,</w:t>
      </w:r>
      <w:r w:rsidR="00B64225" w:rsidRPr="00935F25">
        <w:rPr>
          <w:rFonts w:ascii="Garamond" w:eastAsia="Garamond" w:hAnsi="Garamond" w:cs="Garamond"/>
        </w:rPr>
        <w:t xml:space="preserve"> </w:t>
      </w:r>
      <w:r w:rsidR="007E6E9F" w:rsidRPr="00935F25">
        <w:rPr>
          <w:rFonts w:ascii="Garamond" w:eastAsia="Garamond" w:hAnsi="Garamond" w:cs="Garamond"/>
        </w:rPr>
        <w:t>and</w:t>
      </w:r>
      <w:r w:rsidR="007E6E9F" w:rsidRPr="00935F25">
        <w:rPr>
          <w:rFonts w:ascii="Garamond" w:eastAsia="Garamond" w:hAnsi="Garamond" w:cs="Garamond"/>
          <w:spacing w:val="1"/>
        </w:rPr>
        <w:t xml:space="preserve"> </w:t>
      </w:r>
      <w:r w:rsidR="007E6E9F" w:rsidRPr="00935F25">
        <w:rPr>
          <w:rFonts w:ascii="Garamond" w:eastAsia="Garamond" w:hAnsi="Garamond" w:cs="Garamond"/>
        </w:rPr>
        <w:t>“Other</w:t>
      </w:r>
      <w:r w:rsidR="007E6E9F" w:rsidRPr="00935F25">
        <w:rPr>
          <w:rFonts w:ascii="Garamond" w:eastAsia="Garamond" w:hAnsi="Garamond" w:cs="Garamond"/>
          <w:spacing w:val="-2"/>
        </w:rPr>
        <w:t>”</w:t>
      </w:r>
      <w:r w:rsidR="0081137E">
        <w:rPr>
          <w:rFonts w:ascii="Garamond" w:eastAsia="Garamond" w:hAnsi="Garamond" w:cs="Garamond"/>
          <w:spacing w:val="-2"/>
        </w:rPr>
        <w:t xml:space="preserve"> plans</w:t>
      </w:r>
      <w:r w:rsidR="007E6E9F" w:rsidRPr="00935F25">
        <w:rPr>
          <w:rFonts w:ascii="Garamond" w:eastAsia="Garamond" w:hAnsi="Garamond" w:cs="Garamond"/>
        </w:rPr>
        <w:t>. All</w:t>
      </w:r>
      <w:r w:rsidR="007E6E9F" w:rsidRPr="00935F25">
        <w:rPr>
          <w:rFonts w:ascii="Garamond" w:eastAsia="Garamond" w:hAnsi="Garamond" w:cs="Garamond"/>
          <w:spacing w:val="-2"/>
        </w:rPr>
        <w:t xml:space="preserve"> </w:t>
      </w:r>
      <w:r w:rsidR="0081137E">
        <w:rPr>
          <w:rFonts w:ascii="Garamond" w:eastAsia="Garamond" w:hAnsi="Garamond" w:cs="Garamond"/>
          <w:spacing w:val="-2"/>
        </w:rPr>
        <w:t xml:space="preserve">Private Commercial </w:t>
      </w:r>
      <w:r w:rsidR="007E6E9F" w:rsidRPr="00935F25">
        <w:rPr>
          <w:rFonts w:ascii="Garamond" w:eastAsia="Garamond" w:hAnsi="Garamond" w:cs="Garamond"/>
        </w:rPr>
        <w:t>plans should be incl</w:t>
      </w:r>
      <w:r w:rsidR="007E6E9F" w:rsidRPr="00935F25">
        <w:rPr>
          <w:rFonts w:ascii="Garamond" w:eastAsia="Garamond" w:hAnsi="Garamond" w:cs="Garamond"/>
          <w:spacing w:val="-2"/>
        </w:rPr>
        <w:t>u</w:t>
      </w:r>
      <w:r w:rsidR="007E6E9F" w:rsidRPr="00935F25">
        <w:rPr>
          <w:rFonts w:ascii="Garamond" w:eastAsia="Garamond" w:hAnsi="Garamond" w:cs="Garamond"/>
        </w:rPr>
        <w:t xml:space="preserve">ded </w:t>
      </w:r>
      <w:r w:rsidR="007E6E9F" w:rsidRPr="00935F25">
        <w:rPr>
          <w:rFonts w:ascii="Garamond" w:eastAsia="Garamond" w:hAnsi="Garamond" w:cs="Garamond"/>
          <w:spacing w:val="-3"/>
        </w:rPr>
        <w:t>i</w:t>
      </w:r>
      <w:r w:rsidR="007E6E9F" w:rsidRPr="00935F25">
        <w:rPr>
          <w:rFonts w:ascii="Garamond" w:eastAsia="Garamond" w:hAnsi="Garamond" w:cs="Garamond"/>
        </w:rPr>
        <w:t xml:space="preserve">n one of these </w:t>
      </w:r>
      <w:r w:rsidR="00B64225" w:rsidRPr="00935F25">
        <w:rPr>
          <w:rFonts w:ascii="Garamond" w:eastAsia="Garamond" w:hAnsi="Garamond" w:cs="Garamond"/>
        </w:rPr>
        <w:t>four</w:t>
      </w:r>
      <w:r w:rsidR="00B64225" w:rsidRPr="00935F25">
        <w:rPr>
          <w:rFonts w:ascii="Garamond" w:eastAsia="Garamond" w:hAnsi="Garamond" w:cs="Garamond"/>
          <w:spacing w:val="1"/>
        </w:rPr>
        <w:t xml:space="preserve"> </w:t>
      </w:r>
      <w:r w:rsidR="007E6E9F" w:rsidRPr="00935F25">
        <w:rPr>
          <w:rFonts w:ascii="Garamond" w:eastAsia="Garamond" w:hAnsi="Garamond" w:cs="Garamond"/>
        </w:rPr>
        <w:t>c</w:t>
      </w:r>
      <w:r w:rsidR="007E6E9F" w:rsidRPr="00935F25">
        <w:rPr>
          <w:rFonts w:ascii="Garamond" w:eastAsia="Garamond" w:hAnsi="Garamond" w:cs="Garamond"/>
          <w:spacing w:val="-2"/>
        </w:rPr>
        <w:t>a</w:t>
      </w:r>
      <w:r w:rsidR="007E6E9F" w:rsidRPr="00935F25">
        <w:rPr>
          <w:rFonts w:ascii="Garamond" w:eastAsia="Garamond" w:hAnsi="Garamond" w:cs="Garamond"/>
        </w:rPr>
        <w:t>tegor</w:t>
      </w:r>
      <w:r w:rsidR="007E6E9F" w:rsidRPr="00935F25">
        <w:rPr>
          <w:rFonts w:ascii="Garamond" w:eastAsia="Garamond" w:hAnsi="Garamond" w:cs="Garamond"/>
          <w:spacing w:val="-2"/>
        </w:rPr>
        <w:t>i</w:t>
      </w:r>
      <w:r w:rsidR="007E6E9F" w:rsidRPr="00935F25">
        <w:rPr>
          <w:rFonts w:ascii="Garamond" w:eastAsia="Garamond" w:hAnsi="Garamond" w:cs="Garamond"/>
        </w:rPr>
        <w:t>es, such that summing</w:t>
      </w:r>
      <w:r w:rsidR="007E6E9F" w:rsidRPr="00935F25">
        <w:rPr>
          <w:rFonts w:ascii="Garamond" w:eastAsia="Garamond" w:hAnsi="Garamond" w:cs="Garamond"/>
          <w:spacing w:val="-2"/>
        </w:rPr>
        <w:t xml:space="preserve"> </w:t>
      </w:r>
      <w:r w:rsidR="007E6E9F" w:rsidRPr="00935F25">
        <w:rPr>
          <w:rFonts w:ascii="Garamond" w:eastAsia="Garamond" w:hAnsi="Garamond" w:cs="Garamond"/>
        </w:rPr>
        <w:t>val</w:t>
      </w:r>
      <w:r w:rsidR="007E6E9F" w:rsidRPr="00935F25">
        <w:rPr>
          <w:rFonts w:ascii="Garamond" w:eastAsia="Garamond" w:hAnsi="Garamond" w:cs="Garamond"/>
          <w:spacing w:val="-2"/>
        </w:rPr>
        <w:t>u</w:t>
      </w:r>
      <w:r w:rsidR="007E6E9F" w:rsidRPr="00935F25">
        <w:rPr>
          <w:rFonts w:ascii="Garamond" w:eastAsia="Garamond" w:hAnsi="Garamond" w:cs="Garamond"/>
        </w:rPr>
        <w:t xml:space="preserve">es across all </w:t>
      </w:r>
      <w:r w:rsidRPr="00935F25">
        <w:rPr>
          <w:rFonts w:ascii="Garamond" w:eastAsia="Garamond" w:hAnsi="Garamond" w:cs="Garamond"/>
        </w:rPr>
        <w:t>Product Type</w:t>
      </w:r>
      <w:r w:rsidR="007E6E9F" w:rsidRPr="00935F25">
        <w:rPr>
          <w:rFonts w:ascii="Garamond" w:eastAsia="Garamond" w:hAnsi="Garamond" w:cs="Garamond"/>
        </w:rPr>
        <w:t>s produces totals</w:t>
      </w:r>
      <w:r w:rsidR="007E6E9F" w:rsidRPr="00935F25">
        <w:rPr>
          <w:rFonts w:ascii="Garamond" w:eastAsia="Garamond" w:hAnsi="Garamond" w:cs="Garamond"/>
          <w:spacing w:val="-1"/>
        </w:rPr>
        <w:t xml:space="preserve"> </w:t>
      </w:r>
      <w:r w:rsidR="007E6E9F" w:rsidRPr="00935F25">
        <w:rPr>
          <w:rFonts w:ascii="Garamond" w:eastAsia="Garamond" w:hAnsi="Garamond" w:cs="Garamond"/>
        </w:rPr>
        <w:t>equ</w:t>
      </w:r>
      <w:r w:rsidR="007E6E9F" w:rsidRPr="00935F25">
        <w:rPr>
          <w:rFonts w:ascii="Garamond" w:eastAsia="Garamond" w:hAnsi="Garamond" w:cs="Garamond"/>
          <w:spacing w:val="-2"/>
        </w:rPr>
        <w:t>a</w:t>
      </w:r>
      <w:r w:rsidR="007E6E9F" w:rsidRPr="00935F25">
        <w:rPr>
          <w:rFonts w:ascii="Garamond" w:eastAsia="Garamond" w:hAnsi="Garamond" w:cs="Garamond"/>
        </w:rPr>
        <w:t>l to those</w:t>
      </w:r>
      <w:r w:rsidR="007E6E9F" w:rsidRPr="00935F25">
        <w:rPr>
          <w:rFonts w:ascii="Garamond" w:eastAsia="Garamond" w:hAnsi="Garamond" w:cs="Garamond"/>
          <w:spacing w:val="1"/>
        </w:rPr>
        <w:t xml:space="preserve"> </w:t>
      </w:r>
      <w:r w:rsidR="007E6E9F" w:rsidRPr="00935F25">
        <w:rPr>
          <w:rFonts w:ascii="Garamond" w:eastAsia="Garamond" w:hAnsi="Garamond" w:cs="Garamond"/>
        </w:rPr>
        <w:t>for a given</w:t>
      </w:r>
      <w:r w:rsidR="007E6E9F" w:rsidRPr="00935F25">
        <w:rPr>
          <w:rFonts w:ascii="Garamond" w:eastAsia="Garamond" w:hAnsi="Garamond" w:cs="Garamond"/>
          <w:spacing w:val="-2"/>
        </w:rPr>
        <w:t xml:space="preserve"> </w:t>
      </w:r>
      <w:r w:rsidR="007E6E9F" w:rsidRPr="00935F25">
        <w:rPr>
          <w:rFonts w:ascii="Garamond" w:eastAsia="Garamond" w:hAnsi="Garamond" w:cs="Garamond"/>
        </w:rPr>
        <w:t>Market</w:t>
      </w:r>
      <w:r w:rsidR="007E6E9F" w:rsidRPr="00935F25">
        <w:rPr>
          <w:rFonts w:ascii="Garamond" w:eastAsia="Garamond" w:hAnsi="Garamond" w:cs="Garamond"/>
          <w:spacing w:val="-2"/>
        </w:rPr>
        <w:t xml:space="preserve"> </w:t>
      </w:r>
      <w:r w:rsidR="007E6E9F" w:rsidRPr="00935F25">
        <w:rPr>
          <w:rFonts w:ascii="Garamond" w:eastAsia="Garamond" w:hAnsi="Garamond" w:cs="Garamond"/>
        </w:rPr>
        <w:t xml:space="preserve">Sector. </w:t>
      </w:r>
      <w:r w:rsidR="007E6E9F" w:rsidRPr="00CB505C">
        <w:rPr>
          <w:rFonts w:ascii="Garamond" w:eastAsia="Garamond" w:hAnsi="Garamond" w:cs="Garamond"/>
          <w:bCs/>
          <w:u w:val="single"/>
        </w:rPr>
        <w:t>For plans th</w:t>
      </w:r>
      <w:r w:rsidR="007E6E9F" w:rsidRPr="00CB505C">
        <w:rPr>
          <w:rFonts w:ascii="Garamond" w:eastAsia="Garamond" w:hAnsi="Garamond" w:cs="Garamond"/>
          <w:bCs/>
          <w:spacing w:val="-2"/>
          <w:u w:val="single"/>
        </w:rPr>
        <w:t>a</w:t>
      </w:r>
      <w:r w:rsidR="007E6E9F" w:rsidRPr="00CB505C">
        <w:rPr>
          <w:rFonts w:ascii="Garamond" w:eastAsia="Garamond" w:hAnsi="Garamond" w:cs="Garamond"/>
          <w:bCs/>
          <w:u w:val="single"/>
        </w:rPr>
        <w:t>t</w:t>
      </w:r>
      <w:r w:rsidR="00CB326F" w:rsidRPr="00CB505C">
        <w:rPr>
          <w:rFonts w:ascii="Garamond" w:eastAsia="Garamond" w:hAnsi="Garamond" w:cs="Garamond"/>
          <w:bCs/>
          <w:u w:val="single"/>
        </w:rPr>
        <w:t xml:space="preserve"> may be considered under</w:t>
      </w:r>
      <w:r w:rsidR="007E6E9F" w:rsidRPr="00CB505C">
        <w:rPr>
          <w:rFonts w:ascii="Garamond" w:eastAsia="Garamond" w:hAnsi="Garamond" w:cs="Garamond"/>
          <w:bCs/>
          <w:u w:val="single"/>
        </w:rPr>
        <w:t xml:space="preserve"> </w:t>
      </w:r>
      <w:r w:rsidR="00241548">
        <w:rPr>
          <w:rFonts w:ascii="Garamond" w:eastAsia="Garamond" w:hAnsi="Garamond" w:cs="Garamond"/>
          <w:bCs/>
          <w:u w:val="single"/>
        </w:rPr>
        <w:t>more than one</w:t>
      </w:r>
      <w:r w:rsidR="007E6E9F" w:rsidRPr="00CB505C">
        <w:rPr>
          <w:rFonts w:ascii="Garamond" w:eastAsia="Garamond" w:hAnsi="Garamond" w:cs="Garamond"/>
          <w:bCs/>
          <w:u w:val="single"/>
        </w:rPr>
        <w:t xml:space="preserve"> </w:t>
      </w:r>
      <w:r w:rsidRPr="00CB505C">
        <w:rPr>
          <w:rFonts w:ascii="Garamond" w:eastAsia="Garamond" w:hAnsi="Garamond" w:cs="Garamond"/>
          <w:bCs/>
          <w:u w:val="single"/>
        </w:rPr>
        <w:t>Product Type</w:t>
      </w:r>
      <w:r w:rsidR="007E6E9F" w:rsidRPr="00CB505C">
        <w:rPr>
          <w:rFonts w:ascii="Garamond" w:eastAsia="Garamond" w:hAnsi="Garamond" w:cs="Garamond"/>
          <w:bCs/>
          <w:u w:val="single"/>
        </w:rPr>
        <w:t>,</w:t>
      </w:r>
      <w:r w:rsidR="007E6E9F" w:rsidRPr="00CB505C">
        <w:rPr>
          <w:rFonts w:ascii="Garamond" w:eastAsia="Garamond" w:hAnsi="Garamond" w:cs="Garamond"/>
          <w:bCs/>
          <w:spacing w:val="1"/>
          <w:u w:val="single"/>
        </w:rPr>
        <w:t xml:space="preserve"> </w:t>
      </w:r>
      <w:r w:rsidR="007E6E9F" w:rsidRPr="00CB505C">
        <w:rPr>
          <w:rFonts w:ascii="Garamond" w:eastAsia="Garamond" w:hAnsi="Garamond" w:cs="Garamond"/>
          <w:bCs/>
          <w:u w:val="single"/>
        </w:rPr>
        <w:t>the plan should be reported un</w:t>
      </w:r>
      <w:r w:rsidR="007E6E9F" w:rsidRPr="00CB505C">
        <w:rPr>
          <w:rFonts w:ascii="Garamond" w:eastAsia="Garamond" w:hAnsi="Garamond" w:cs="Garamond"/>
          <w:bCs/>
          <w:spacing w:val="-2"/>
          <w:u w:val="single"/>
        </w:rPr>
        <w:t>d</w:t>
      </w:r>
      <w:r w:rsidR="007E6E9F" w:rsidRPr="00CB505C">
        <w:rPr>
          <w:rFonts w:ascii="Garamond" w:eastAsia="Garamond" w:hAnsi="Garamond" w:cs="Garamond"/>
          <w:bCs/>
          <w:u w:val="single"/>
        </w:rPr>
        <w:t>er</w:t>
      </w:r>
      <w:r w:rsidR="007E6E9F" w:rsidRPr="00CB505C">
        <w:rPr>
          <w:rFonts w:ascii="Garamond" w:eastAsia="Garamond" w:hAnsi="Garamond" w:cs="Garamond"/>
          <w:bCs/>
          <w:spacing w:val="-2"/>
          <w:u w:val="single"/>
        </w:rPr>
        <w:t xml:space="preserve"> </w:t>
      </w:r>
      <w:r w:rsidR="007E6E9F" w:rsidRPr="00CB505C">
        <w:rPr>
          <w:rFonts w:ascii="Garamond" w:eastAsia="Garamond" w:hAnsi="Garamond" w:cs="Garamond"/>
          <w:bCs/>
          <w:u w:val="single"/>
        </w:rPr>
        <w:t xml:space="preserve">the </w:t>
      </w:r>
      <w:r w:rsidRPr="00CB505C">
        <w:rPr>
          <w:rFonts w:ascii="Garamond" w:eastAsia="Garamond" w:hAnsi="Garamond" w:cs="Garamond"/>
          <w:bCs/>
          <w:u w:val="single"/>
        </w:rPr>
        <w:t>Product Type</w:t>
      </w:r>
      <w:r w:rsidR="007E6E9F" w:rsidRPr="00CB505C">
        <w:rPr>
          <w:rFonts w:ascii="Garamond" w:eastAsia="Garamond" w:hAnsi="Garamond" w:cs="Garamond"/>
          <w:bCs/>
          <w:spacing w:val="-1"/>
          <w:u w:val="single"/>
        </w:rPr>
        <w:t xml:space="preserve"> </w:t>
      </w:r>
      <w:r w:rsidR="007E6E9F" w:rsidRPr="00CB505C">
        <w:rPr>
          <w:rFonts w:ascii="Garamond" w:eastAsia="Garamond" w:hAnsi="Garamond" w:cs="Garamond"/>
          <w:bCs/>
          <w:u w:val="single"/>
        </w:rPr>
        <w:t xml:space="preserve">wherein most care is </w:t>
      </w:r>
      <w:r w:rsidR="007E6E9F" w:rsidRPr="00CB505C">
        <w:rPr>
          <w:rFonts w:ascii="Garamond" w:eastAsia="Garamond" w:hAnsi="Garamond" w:cs="Garamond"/>
          <w:bCs/>
          <w:spacing w:val="-2"/>
          <w:u w:val="single"/>
        </w:rPr>
        <w:t>p</w:t>
      </w:r>
      <w:r w:rsidR="007E6E9F" w:rsidRPr="00CB505C">
        <w:rPr>
          <w:rFonts w:ascii="Garamond" w:eastAsia="Garamond" w:hAnsi="Garamond" w:cs="Garamond"/>
          <w:bCs/>
          <w:u w:val="single"/>
        </w:rPr>
        <w:t>r</w:t>
      </w:r>
      <w:r w:rsidR="007E6E9F" w:rsidRPr="00CB505C">
        <w:rPr>
          <w:rFonts w:ascii="Garamond" w:eastAsia="Garamond" w:hAnsi="Garamond" w:cs="Garamond"/>
          <w:bCs/>
          <w:spacing w:val="-2"/>
          <w:u w:val="single"/>
        </w:rPr>
        <w:t>o</w:t>
      </w:r>
      <w:r w:rsidR="007E6E9F" w:rsidRPr="00CB505C">
        <w:rPr>
          <w:rFonts w:ascii="Garamond" w:eastAsia="Garamond" w:hAnsi="Garamond" w:cs="Garamond"/>
          <w:bCs/>
          <w:u w:val="single"/>
        </w:rPr>
        <w:t>vided</w:t>
      </w:r>
      <w:r w:rsidR="0081137E">
        <w:rPr>
          <w:rFonts w:ascii="Garamond" w:eastAsia="Garamond" w:hAnsi="Garamond" w:cs="Garamond"/>
          <w:bCs/>
          <w:u w:val="single"/>
        </w:rPr>
        <w:t>, as</w:t>
      </w:r>
      <w:r w:rsidR="007E6E9F" w:rsidRPr="00CB505C">
        <w:rPr>
          <w:rFonts w:ascii="Garamond" w:eastAsia="Garamond" w:hAnsi="Garamond" w:cs="Garamond"/>
          <w:bCs/>
          <w:u w:val="single"/>
        </w:rPr>
        <w:t xml:space="preserve"> measured by Al</w:t>
      </w:r>
      <w:r w:rsidR="007E6E9F" w:rsidRPr="00CB505C">
        <w:rPr>
          <w:rFonts w:ascii="Garamond" w:eastAsia="Garamond" w:hAnsi="Garamond" w:cs="Garamond"/>
          <w:bCs/>
          <w:spacing w:val="1"/>
          <w:u w:val="single"/>
        </w:rPr>
        <w:t>l</w:t>
      </w:r>
      <w:r w:rsidR="007E6E9F" w:rsidRPr="00CB505C">
        <w:rPr>
          <w:rFonts w:ascii="Garamond" w:eastAsia="Garamond" w:hAnsi="Garamond" w:cs="Garamond"/>
          <w:bCs/>
          <w:u w:val="single"/>
        </w:rPr>
        <w:t>owed</w:t>
      </w:r>
      <w:r w:rsidR="007E6E9F" w:rsidRPr="00CB505C">
        <w:rPr>
          <w:rFonts w:ascii="Garamond" w:eastAsia="Garamond" w:hAnsi="Garamond" w:cs="Garamond"/>
          <w:bCs/>
          <w:spacing w:val="-2"/>
          <w:u w:val="single"/>
        </w:rPr>
        <w:t xml:space="preserve"> </w:t>
      </w:r>
      <w:r w:rsidR="007E6E9F" w:rsidRPr="00CB505C">
        <w:rPr>
          <w:rFonts w:ascii="Garamond" w:eastAsia="Garamond" w:hAnsi="Garamond" w:cs="Garamond"/>
          <w:bCs/>
          <w:u w:val="single"/>
        </w:rPr>
        <w:t>Cla</w:t>
      </w:r>
      <w:r w:rsidR="007E6E9F" w:rsidRPr="00CB505C">
        <w:rPr>
          <w:rFonts w:ascii="Garamond" w:eastAsia="Garamond" w:hAnsi="Garamond" w:cs="Garamond"/>
          <w:bCs/>
          <w:spacing w:val="-2"/>
          <w:u w:val="single"/>
        </w:rPr>
        <w:t>i</w:t>
      </w:r>
      <w:r w:rsidR="007E6E9F" w:rsidRPr="00CB505C">
        <w:rPr>
          <w:rFonts w:ascii="Garamond" w:eastAsia="Garamond" w:hAnsi="Garamond" w:cs="Garamond"/>
          <w:bCs/>
          <w:u w:val="single"/>
        </w:rPr>
        <w:t>m</w:t>
      </w:r>
      <w:r w:rsidR="0081137E">
        <w:rPr>
          <w:rFonts w:ascii="Garamond" w:eastAsia="Garamond" w:hAnsi="Garamond" w:cs="Garamond"/>
          <w:bCs/>
          <w:u w:val="single"/>
        </w:rPr>
        <w:t>s value</w:t>
      </w:r>
      <w:r w:rsidR="0081137E">
        <w:rPr>
          <w:rFonts w:ascii="Garamond" w:eastAsia="Garamond" w:hAnsi="Garamond" w:cs="Garamond"/>
          <w:u w:val="single"/>
        </w:rPr>
        <w:t>.</w:t>
      </w:r>
    </w:p>
    <w:p w14:paraId="457D8EA5" w14:textId="77777777" w:rsidR="007E6E9F" w:rsidRPr="008B6CF0" w:rsidRDefault="004B4DAB" w:rsidP="00461CE9">
      <w:pPr>
        <w:pStyle w:val="ListParagraph"/>
        <w:numPr>
          <w:ilvl w:val="0"/>
          <w:numId w:val="4"/>
        </w:numPr>
        <w:tabs>
          <w:tab w:val="left" w:pos="720"/>
        </w:tabs>
        <w:spacing w:after="120" w:line="240" w:lineRule="auto"/>
        <w:ind w:left="720" w:right="630"/>
        <w:rPr>
          <w:rFonts w:ascii="Garamond" w:hAnsi="Garamond"/>
        </w:rPr>
      </w:pPr>
      <w:r>
        <w:rPr>
          <w:rFonts w:ascii="Garamond" w:eastAsia="Garamond" w:hAnsi="Garamond" w:cs="Garamond"/>
          <w:b/>
          <w:bCs/>
        </w:rPr>
        <w:t>Health Maintenance Organization (</w:t>
      </w:r>
      <w:r w:rsidR="007E6E9F" w:rsidRPr="008B6CF0">
        <w:rPr>
          <w:rFonts w:ascii="Garamond" w:eastAsia="Garamond" w:hAnsi="Garamond" w:cs="Garamond"/>
          <w:b/>
          <w:bCs/>
        </w:rPr>
        <w:t>HMO</w:t>
      </w:r>
      <w:r>
        <w:rPr>
          <w:rFonts w:ascii="Garamond" w:eastAsia="Garamond" w:hAnsi="Garamond" w:cs="Garamond"/>
          <w:b/>
          <w:bCs/>
        </w:rPr>
        <w:t>)</w:t>
      </w:r>
      <w:r w:rsidR="007E6E9F" w:rsidRPr="008B6CF0">
        <w:rPr>
          <w:rFonts w:ascii="Garamond" w:eastAsia="Garamond" w:hAnsi="Garamond" w:cs="Garamond"/>
          <w:b/>
          <w:bCs/>
        </w:rPr>
        <w:t xml:space="preserve">: </w:t>
      </w:r>
      <w:r w:rsidR="007E6E9F" w:rsidRPr="008B6CF0">
        <w:rPr>
          <w:rFonts w:ascii="Garamond" w:eastAsia="Garamond" w:hAnsi="Garamond" w:cs="Garamond"/>
        </w:rPr>
        <w:t>Plans that h</w:t>
      </w:r>
      <w:r w:rsidR="007E6E9F" w:rsidRPr="008B6CF0">
        <w:rPr>
          <w:rFonts w:ascii="Garamond" w:eastAsia="Garamond" w:hAnsi="Garamond" w:cs="Garamond"/>
          <w:spacing w:val="-2"/>
        </w:rPr>
        <w:t>a</w:t>
      </w:r>
      <w:r w:rsidR="007E6E9F" w:rsidRPr="008B6CF0">
        <w:rPr>
          <w:rFonts w:ascii="Garamond" w:eastAsia="Garamond" w:hAnsi="Garamond" w:cs="Garamond"/>
        </w:rPr>
        <w:t xml:space="preserve">ve a </w:t>
      </w:r>
      <w:r w:rsidR="007E6E9F" w:rsidRPr="008B6CF0">
        <w:rPr>
          <w:rFonts w:ascii="Garamond" w:eastAsia="Garamond" w:hAnsi="Garamond" w:cs="Garamond"/>
          <w:spacing w:val="-2"/>
        </w:rPr>
        <w:t>c</w:t>
      </w:r>
      <w:r w:rsidR="007E6E9F" w:rsidRPr="008B6CF0">
        <w:rPr>
          <w:rFonts w:ascii="Garamond" w:eastAsia="Garamond" w:hAnsi="Garamond" w:cs="Garamond"/>
        </w:rPr>
        <w:t xml:space="preserve">losed network of </w:t>
      </w:r>
      <w:r w:rsidR="007E6E9F" w:rsidRPr="008B6CF0">
        <w:rPr>
          <w:rFonts w:ascii="Garamond" w:eastAsia="Garamond" w:hAnsi="Garamond" w:cs="Garamond"/>
        </w:rPr>
        <w:lastRenderedPageBreak/>
        <w:t>pr</w:t>
      </w:r>
      <w:r w:rsidR="007E6E9F" w:rsidRPr="008B6CF0">
        <w:rPr>
          <w:rFonts w:ascii="Garamond" w:eastAsia="Garamond" w:hAnsi="Garamond" w:cs="Garamond"/>
          <w:spacing w:val="-2"/>
        </w:rPr>
        <w:t>o</w:t>
      </w:r>
      <w:r w:rsidR="007E6E9F" w:rsidRPr="008B6CF0">
        <w:rPr>
          <w:rFonts w:ascii="Garamond" w:eastAsia="Garamond" w:hAnsi="Garamond" w:cs="Garamond"/>
        </w:rPr>
        <w:t>vider</w:t>
      </w:r>
      <w:r w:rsidR="007E6E9F" w:rsidRPr="008B6CF0">
        <w:rPr>
          <w:rFonts w:ascii="Garamond" w:eastAsia="Garamond" w:hAnsi="Garamond" w:cs="Garamond"/>
          <w:spacing w:val="-2"/>
        </w:rPr>
        <w:t>s</w:t>
      </w:r>
      <w:r w:rsidR="007E6E9F" w:rsidRPr="008B6CF0">
        <w:rPr>
          <w:rFonts w:ascii="Garamond" w:eastAsia="Garamond" w:hAnsi="Garamond" w:cs="Garamond"/>
        </w:rPr>
        <w:t>, outside of wh</w:t>
      </w:r>
      <w:r w:rsidR="007E6E9F" w:rsidRPr="008B6CF0">
        <w:rPr>
          <w:rFonts w:ascii="Garamond" w:eastAsia="Garamond" w:hAnsi="Garamond" w:cs="Garamond"/>
          <w:spacing w:val="-1"/>
        </w:rPr>
        <w:t>i</w:t>
      </w:r>
      <w:r w:rsidR="007E6E9F" w:rsidRPr="008B6CF0">
        <w:rPr>
          <w:rFonts w:ascii="Garamond" w:eastAsia="Garamond" w:hAnsi="Garamond" w:cs="Garamond"/>
        </w:rPr>
        <w:t xml:space="preserve">ch </w:t>
      </w:r>
      <w:r w:rsidR="00B64225">
        <w:rPr>
          <w:rFonts w:ascii="Garamond" w:eastAsia="Garamond" w:hAnsi="Garamond" w:cs="Garamond"/>
        </w:rPr>
        <w:t xml:space="preserve">non-emergency </w:t>
      </w:r>
      <w:r w:rsidR="007E6E9F" w:rsidRPr="008B6CF0">
        <w:rPr>
          <w:rFonts w:ascii="Garamond" w:eastAsia="Garamond" w:hAnsi="Garamond" w:cs="Garamond"/>
        </w:rPr>
        <w:t>c</w:t>
      </w:r>
      <w:r w:rsidR="007E6E9F" w:rsidRPr="008B6CF0">
        <w:rPr>
          <w:rFonts w:ascii="Garamond" w:eastAsia="Garamond" w:hAnsi="Garamond" w:cs="Garamond"/>
          <w:spacing w:val="-3"/>
        </w:rPr>
        <w:t>o</w:t>
      </w:r>
      <w:r w:rsidR="007E6E9F" w:rsidRPr="008B6CF0">
        <w:rPr>
          <w:rFonts w:ascii="Garamond" w:eastAsia="Garamond" w:hAnsi="Garamond" w:cs="Garamond"/>
        </w:rPr>
        <w:t>verage</w:t>
      </w:r>
      <w:r w:rsidR="007E6E9F" w:rsidRPr="008B6CF0">
        <w:rPr>
          <w:rFonts w:ascii="Garamond" w:eastAsia="Garamond" w:hAnsi="Garamond" w:cs="Garamond"/>
          <w:spacing w:val="-3"/>
        </w:rPr>
        <w:t xml:space="preserve"> </w:t>
      </w:r>
      <w:r w:rsidR="007E6E9F" w:rsidRPr="008B6CF0">
        <w:rPr>
          <w:rFonts w:ascii="Garamond" w:eastAsia="Garamond" w:hAnsi="Garamond" w:cs="Garamond"/>
        </w:rPr>
        <w:t>is not provided</w:t>
      </w:r>
      <w:r w:rsidR="00B64225">
        <w:rPr>
          <w:rFonts w:ascii="Garamond" w:eastAsia="Garamond" w:hAnsi="Garamond" w:cs="Garamond"/>
        </w:rPr>
        <w:t xml:space="preserve">; </w:t>
      </w:r>
      <w:proofErr w:type="gramStart"/>
      <w:r w:rsidR="00B64225">
        <w:rPr>
          <w:rFonts w:ascii="Garamond" w:eastAsia="Garamond" w:hAnsi="Garamond" w:cs="Garamond"/>
        </w:rPr>
        <w:t>generally</w:t>
      </w:r>
      <w:proofErr w:type="gramEnd"/>
      <w:r w:rsidR="00B64225">
        <w:rPr>
          <w:rFonts w:ascii="Garamond" w:eastAsia="Garamond" w:hAnsi="Garamond" w:cs="Garamond"/>
        </w:rPr>
        <w:t xml:space="preserve"> requires members to coordinate care through a primary care provider.</w:t>
      </w:r>
    </w:p>
    <w:p w14:paraId="7CD6334B" w14:textId="77777777" w:rsidR="007E6E9F" w:rsidRDefault="004B4DAB" w:rsidP="00461CE9">
      <w:pPr>
        <w:pStyle w:val="ListParagraph"/>
        <w:numPr>
          <w:ilvl w:val="0"/>
          <w:numId w:val="4"/>
        </w:numPr>
        <w:tabs>
          <w:tab w:val="left" w:pos="720"/>
        </w:tabs>
        <w:spacing w:before="55" w:after="120" w:line="240" w:lineRule="auto"/>
        <w:ind w:left="720" w:right="630"/>
        <w:rPr>
          <w:rFonts w:ascii="Garamond" w:eastAsia="Garamond" w:hAnsi="Garamond" w:cs="Garamond"/>
        </w:rPr>
      </w:pPr>
      <w:r>
        <w:rPr>
          <w:rFonts w:ascii="Garamond" w:eastAsia="Garamond" w:hAnsi="Garamond" w:cs="Garamond"/>
          <w:b/>
          <w:bCs/>
        </w:rPr>
        <w:t>Preferred Provider Organization (</w:t>
      </w:r>
      <w:r w:rsidR="007E6E9F" w:rsidRPr="008B6CF0">
        <w:rPr>
          <w:rFonts w:ascii="Garamond" w:eastAsia="Garamond" w:hAnsi="Garamond" w:cs="Garamond"/>
          <w:b/>
          <w:bCs/>
        </w:rPr>
        <w:t>PPO</w:t>
      </w:r>
      <w:r>
        <w:rPr>
          <w:rFonts w:ascii="Garamond" w:eastAsia="Garamond" w:hAnsi="Garamond" w:cs="Garamond"/>
          <w:b/>
          <w:bCs/>
        </w:rPr>
        <w:t>)</w:t>
      </w:r>
      <w:r w:rsidR="007E6E9F" w:rsidRPr="008B6CF0">
        <w:rPr>
          <w:rFonts w:ascii="Garamond" w:eastAsia="Garamond" w:hAnsi="Garamond" w:cs="Garamond"/>
          <w:b/>
          <w:bCs/>
        </w:rPr>
        <w:t xml:space="preserve">: </w:t>
      </w:r>
      <w:r w:rsidR="007E6E9F" w:rsidRPr="008B6CF0">
        <w:rPr>
          <w:rFonts w:ascii="Garamond" w:eastAsia="Garamond" w:hAnsi="Garamond" w:cs="Garamond"/>
        </w:rPr>
        <w:t xml:space="preserve">Plans that </w:t>
      </w:r>
      <w:r w:rsidR="00B64225">
        <w:rPr>
          <w:rFonts w:ascii="Garamond" w:eastAsia="Garamond" w:hAnsi="Garamond" w:cs="Garamond"/>
        </w:rPr>
        <w:t>have</w:t>
      </w:r>
      <w:r w:rsidR="00B64225" w:rsidRPr="008B6CF0">
        <w:rPr>
          <w:rFonts w:ascii="Garamond" w:eastAsia="Garamond" w:hAnsi="Garamond" w:cs="Garamond"/>
        </w:rPr>
        <w:t xml:space="preserve"> </w:t>
      </w:r>
      <w:r w:rsidR="007E6E9F" w:rsidRPr="008B6CF0">
        <w:rPr>
          <w:rFonts w:ascii="Garamond" w:eastAsia="Garamond" w:hAnsi="Garamond" w:cs="Garamond"/>
        </w:rPr>
        <w:t>a</w:t>
      </w:r>
      <w:r w:rsidR="007E6E9F" w:rsidRPr="008B6CF0">
        <w:rPr>
          <w:rFonts w:ascii="Garamond" w:eastAsia="Garamond" w:hAnsi="Garamond" w:cs="Garamond"/>
          <w:spacing w:val="-2"/>
        </w:rPr>
        <w:t xml:space="preserve"> </w:t>
      </w:r>
      <w:r w:rsidR="007E6E9F" w:rsidRPr="008B6CF0">
        <w:rPr>
          <w:rFonts w:ascii="Garamond" w:eastAsia="Garamond" w:hAnsi="Garamond" w:cs="Garamond"/>
        </w:rPr>
        <w:t>network of</w:t>
      </w:r>
      <w:r w:rsidR="007E6E9F" w:rsidRPr="008B6CF0">
        <w:rPr>
          <w:rFonts w:ascii="Garamond" w:eastAsia="Garamond" w:hAnsi="Garamond" w:cs="Garamond"/>
          <w:spacing w:val="1"/>
        </w:rPr>
        <w:t xml:space="preserve"> </w:t>
      </w:r>
      <w:r w:rsidR="007E6E9F" w:rsidRPr="008B6CF0">
        <w:rPr>
          <w:rFonts w:ascii="Garamond" w:eastAsia="Garamond" w:hAnsi="Garamond" w:cs="Garamond"/>
        </w:rPr>
        <w:t>“preferr</w:t>
      </w:r>
      <w:r w:rsidR="007E6E9F" w:rsidRPr="008B6CF0">
        <w:rPr>
          <w:rFonts w:ascii="Garamond" w:eastAsia="Garamond" w:hAnsi="Garamond" w:cs="Garamond"/>
          <w:spacing w:val="-3"/>
        </w:rPr>
        <w:t>e</w:t>
      </w:r>
      <w:r w:rsidR="007E6E9F" w:rsidRPr="008B6CF0">
        <w:rPr>
          <w:rFonts w:ascii="Garamond" w:eastAsia="Garamond" w:hAnsi="Garamond" w:cs="Garamond"/>
        </w:rPr>
        <w:t>d pro</w:t>
      </w:r>
      <w:r w:rsidR="007E6E9F" w:rsidRPr="008B6CF0">
        <w:rPr>
          <w:rFonts w:ascii="Garamond" w:eastAsia="Garamond" w:hAnsi="Garamond" w:cs="Garamond"/>
          <w:spacing w:val="-3"/>
        </w:rPr>
        <w:t>v</w:t>
      </w:r>
      <w:r w:rsidR="007E6E9F" w:rsidRPr="008B6CF0">
        <w:rPr>
          <w:rFonts w:ascii="Garamond" w:eastAsia="Garamond" w:hAnsi="Garamond" w:cs="Garamond"/>
        </w:rPr>
        <w:t>iders</w:t>
      </w:r>
      <w:r w:rsidR="00B57F4B">
        <w:rPr>
          <w:rFonts w:ascii="Garamond" w:eastAsia="Garamond" w:hAnsi="Garamond" w:cs="Garamond"/>
        </w:rPr>
        <w:t>,</w:t>
      </w:r>
      <w:r w:rsidR="007E6E9F" w:rsidRPr="008B6CF0">
        <w:rPr>
          <w:rFonts w:ascii="Garamond" w:eastAsia="Garamond" w:hAnsi="Garamond" w:cs="Garamond"/>
        </w:rPr>
        <w:t xml:space="preserve">” </w:t>
      </w:r>
      <w:r w:rsidR="00B64225">
        <w:rPr>
          <w:rFonts w:ascii="Garamond" w:eastAsia="Garamond" w:hAnsi="Garamond" w:cs="Garamond"/>
        </w:rPr>
        <w:t xml:space="preserve">although members may obtain coverage outside the network at higher levels of cost-sharing; </w:t>
      </w:r>
      <w:proofErr w:type="gramStart"/>
      <w:r w:rsidR="00B64225">
        <w:rPr>
          <w:rFonts w:ascii="Garamond" w:eastAsia="Garamond" w:hAnsi="Garamond" w:cs="Garamond"/>
        </w:rPr>
        <w:t>generally</w:t>
      </w:r>
      <w:proofErr w:type="gramEnd"/>
      <w:r w:rsidR="00B64225">
        <w:rPr>
          <w:rFonts w:ascii="Garamond" w:eastAsia="Garamond" w:hAnsi="Garamond" w:cs="Garamond"/>
        </w:rPr>
        <w:t xml:space="preserve"> does not require members to select a primary care provider. </w:t>
      </w:r>
    </w:p>
    <w:p w14:paraId="407ABEE7" w14:textId="77777777" w:rsidR="004B4DAB" w:rsidRPr="008B6CF0" w:rsidRDefault="004B4DAB" w:rsidP="00461CE9">
      <w:pPr>
        <w:pStyle w:val="ListParagraph"/>
        <w:numPr>
          <w:ilvl w:val="0"/>
          <w:numId w:val="4"/>
        </w:numPr>
        <w:tabs>
          <w:tab w:val="left" w:pos="720"/>
        </w:tabs>
        <w:spacing w:before="55" w:after="120" w:line="240" w:lineRule="auto"/>
        <w:ind w:left="720" w:right="630"/>
        <w:rPr>
          <w:rFonts w:ascii="Garamond" w:eastAsia="Garamond" w:hAnsi="Garamond" w:cs="Garamond"/>
        </w:rPr>
      </w:pPr>
      <w:r w:rsidRPr="00CB505C">
        <w:rPr>
          <w:rFonts w:ascii="Garamond" w:eastAsia="Garamond" w:hAnsi="Garamond" w:cs="Garamond"/>
          <w:b/>
          <w:bCs/>
        </w:rPr>
        <w:t>Point-of-Service (POS)</w:t>
      </w:r>
      <w:r w:rsidR="0081137E">
        <w:rPr>
          <w:rFonts w:ascii="Garamond" w:eastAsia="Garamond" w:hAnsi="Garamond" w:cs="Garamond"/>
          <w:bCs/>
        </w:rPr>
        <w:t xml:space="preserve">: </w:t>
      </w:r>
      <w:r>
        <w:rPr>
          <w:rFonts w:ascii="Garamond" w:eastAsia="Garamond" w:hAnsi="Garamond" w:cs="Garamond"/>
          <w:bCs/>
        </w:rPr>
        <w:t xml:space="preserve">Plans that require members to coordinate care through a </w:t>
      </w:r>
      <w:r w:rsidR="00B64225">
        <w:rPr>
          <w:rFonts w:ascii="Garamond" w:eastAsia="Garamond" w:hAnsi="Garamond" w:cs="Garamond"/>
          <w:bCs/>
        </w:rPr>
        <w:t xml:space="preserve">primary care provider </w:t>
      </w:r>
      <w:r w:rsidR="00E752E9">
        <w:rPr>
          <w:rFonts w:ascii="Garamond" w:eastAsia="Garamond" w:hAnsi="Garamond" w:cs="Garamond"/>
          <w:bCs/>
        </w:rPr>
        <w:t>and</w:t>
      </w:r>
      <w:r w:rsidR="00B64225">
        <w:rPr>
          <w:rFonts w:ascii="Garamond" w:eastAsia="Garamond" w:hAnsi="Garamond" w:cs="Garamond"/>
          <w:bCs/>
        </w:rPr>
        <w:t xml:space="preserve"> use in-network providers for the lowest cost-sharing. As with a PPO plan, out-of-network providers are covered, though at a higher cost to members.</w:t>
      </w:r>
      <w:r>
        <w:rPr>
          <w:rFonts w:ascii="Garamond" w:eastAsia="Garamond" w:hAnsi="Garamond" w:cs="Garamond"/>
          <w:bCs/>
        </w:rPr>
        <w:t xml:space="preserve">  </w:t>
      </w:r>
    </w:p>
    <w:p w14:paraId="1A1779BD" w14:textId="0BBCB60F" w:rsidR="00390544" w:rsidRPr="004E0479" w:rsidRDefault="007E6E9F" w:rsidP="004E0479">
      <w:pPr>
        <w:pStyle w:val="ListParagraph"/>
        <w:numPr>
          <w:ilvl w:val="0"/>
          <w:numId w:val="4"/>
        </w:numPr>
        <w:tabs>
          <w:tab w:val="left" w:pos="720"/>
        </w:tabs>
        <w:spacing w:before="100" w:beforeAutospacing="1" w:after="120" w:line="240" w:lineRule="auto"/>
        <w:ind w:left="720" w:right="158"/>
        <w:rPr>
          <w:rFonts w:ascii="Garamond" w:eastAsia="Garamond" w:hAnsi="Garamond" w:cs="Garamond"/>
        </w:rPr>
      </w:pPr>
      <w:r w:rsidRPr="008B6CF0">
        <w:rPr>
          <w:rFonts w:ascii="Garamond" w:eastAsia="Garamond" w:hAnsi="Garamond" w:cs="Garamond"/>
          <w:b/>
          <w:bCs/>
        </w:rPr>
        <w:t xml:space="preserve">Other: </w:t>
      </w:r>
      <w:r w:rsidRPr="008B6CF0">
        <w:rPr>
          <w:rFonts w:ascii="Garamond" w:eastAsia="Garamond" w:hAnsi="Garamond" w:cs="Garamond"/>
        </w:rPr>
        <w:t>Plan types o</w:t>
      </w:r>
      <w:r w:rsidRPr="008B6CF0">
        <w:rPr>
          <w:rFonts w:ascii="Garamond" w:eastAsia="Garamond" w:hAnsi="Garamond" w:cs="Garamond"/>
          <w:spacing w:val="-2"/>
        </w:rPr>
        <w:t>t</w:t>
      </w:r>
      <w:r w:rsidRPr="008B6CF0">
        <w:rPr>
          <w:rFonts w:ascii="Garamond" w:eastAsia="Garamond" w:hAnsi="Garamond" w:cs="Garamond"/>
        </w:rPr>
        <w:t>her t</w:t>
      </w:r>
      <w:r w:rsidRPr="008B6CF0">
        <w:rPr>
          <w:rFonts w:ascii="Garamond" w:eastAsia="Garamond" w:hAnsi="Garamond" w:cs="Garamond"/>
          <w:spacing w:val="-2"/>
        </w:rPr>
        <w:t>h</w:t>
      </w:r>
      <w:r w:rsidRPr="008B6CF0">
        <w:rPr>
          <w:rFonts w:ascii="Garamond" w:eastAsia="Garamond" w:hAnsi="Garamond" w:cs="Garamond"/>
        </w:rPr>
        <w:t>an HMO</w:t>
      </w:r>
      <w:r w:rsidR="00B64225">
        <w:rPr>
          <w:rFonts w:ascii="Garamond" w:eastAsia="Garamond" w:hAnsi="Garamond" w:cs="Garamond"/>
        </w:rPr>
        <w:t>,</w:t>
      </w:r>
      <w:r w:rsidRPr="008B6CF0">
        <w:rPr>
          <w:rFonts w:ascii="Garamond" w:eastAsia="Garamond" w:hAnsi="Garamond" w:cs="Garamond"/>
        </w:rPr>
        <w:t xml:space="preserve"> PPO, </w:t>
      </w:r>
      <w:r w:rsidR="00B64225">
        <w:rPr>
          <w:rFonts w:ascii="Garamond" w:eastAsia="Garamond" w:hAnsi="Garamond" w:cs="Garamond"/>
        </w:rPr>
        <w:t>and POS, including</w:t>
      </w:r>
      <w:r w:rsidR="0081137E">
        <w:rPr>
          <w:rFonts w:ascii="Garamond" w:eastAsia="Garamond" w:hAnsi="Garamond" w:cs="Garamond"/>
        </w:rPr>
        <w:t>, but not limited to,</w:t>
      </w:r>
      <w:r w:rsidR="00B64225">
        <w:rPr>
          <w:rFonts w:ascii="Garamond" w:eastAsia="Garamond" w:hAnsi="Garamond" w:cs="Garamond"/>
        </w:rPr>
        <w:t xml:space="preserve"> Exclusive Provider Organization (EPO) plans and</w:t>
      </w:r>
      <w:r w:rsidRPr="008B6CF0">
        <w:rPr>
          <w:rFonts w:ascii="Garamond" w:eastAsia="Garamond" w:hAnsi="Garamond" w:cs="Garamond"/>
          <w:spacing w:val="-2"/>
        </w:rPr>
        <w:t xml:space="preserve"> </w:t>
      </w:r>
      <w:r w:rsidR="00B64225">
        <w:rPr>
          <w:rFonts w:ascii="Garamond" w:eastAsia="Garamond" w:hAnsi="Garamond" w:cs="Garamond"/>
        </w:rPr>
        <w:t>I</w:t>
      </w:r>
      <w:r w:rsidRPr="008B6CF0">
        <w:rPr>
          <w:rFonts w:ascii="Garamond" w:eastAsia="Garamond" w:hAnsi="Garamond" w:cs="Garamond"/>
        </w:rPr>
        <w:t>ndemnity</w:t>
      </w:r>
      <w:r w:rsidRPr="008B6CF0">
        <w:rPr>
          <w:rFonts w:ascii="Garamond" w:eastAsia="Garamond" w:hAnsi="Garamond" w:cs="Garamond"/>
          <w:spacing w:val="1"/>
        </w:rPr>
        <w:t xml:space="preserve"> </w:t>
      </w:r>
      <w:r w:rsidRPr="008B6CF0">
        <w:rPr>
          <w:rFonts w:ascii="Garamond" w:eastAsia="Garamond" w:hAnsi="Garamond" w:cs="Garamond"/>
        </w:rPr>
        <w:t>plans.</w:t>
      </w:r>
    </w:p>
    <w:p w14:paraId="1827F51E" w14:textId="77777777" w:rsidR="00B918B8" w:rsidRDefault="00B918B8" w:rsidP="00BC0E02">
      <w:pPr>
        <w:spacing w:after="120" w:line="240" w:lineRule="auto"/>
        <w:rPr>
          <w:rFonts w:ascii="Garamond" w:hAnsi="Garamond"/>
          <w:u w:val="single"/>
        </w:rPr>
      </w:pPr>
    </w:p>
    <w:p w14:paraId="09B6F622" w14:textId="1D17A7FB" w:rsidR="00B64225" w:rsidRPr="004E0479" w:rsidRDefault="00B64225" w:rsidP="00BC0E02">
      <w:pPr>
        <w:spacing w:after="120" w:line="240" w:lineRule="auto"/>
        <w:rPr>
          <w:rFonts w:ascii="Garamond" w:hAnsi="Garamond"/>
        </w:rPr>
      </w:pPr>
      <w:r w:rsidRPr="004E0479">
        <w:rPr>
          <w:rFonts w:ascii="Garamond" w:hAnsi="Garamond"/>
        </w:rPr>
        <w:t xml:space="preserve">For </w:t>
      </w:r>
      <w:r w:rsidR="00382053" w:rsidRPr="004E0479">
        <w:rPr>
          <w:rFonts w:ascii="Garamond" w:hAnsi="Garamond"/>
        </w:rPr>
        <w:t xml:space="preserve">additional </w:t>
      </w:r>
      <w:r w:rsidRPr="004E0479">
        <w:rPr>
          <w:rFonts w:ascii="Garamond" w:hAnsi="Garamond"/>
        </w:rPr>
        <w:t>membership categorization</w:t>
      </w:r>
      <w:r w:rsidR="00382053" w:rsidRPr="004E0479">
        <w:rPr>
          <w:rFonts w:ascii="Garamond" w:hAnsi="Garamond"/>
        </w:rPr>
        <w:t xml:space="preserve"> examples</w:t>
      </w:r>
      <w:r w:rsidRPr="004E0479">
        <w:rPr>
          <w:rFonts w:ascii="Garamond" w:hAnsi="Garamond"/>
        </w:rPr>
        <w:t xml:space="preserve">, please see the Premiums </w:t>
      </w:r>
      <w:r w:rsidR="009603D6" w:rsidRPr="004E0479">
        <w:rPr>
          <w:rFonts w:ascii="Garamond" w:hAnsi="Garamond"/>
        </w:rPr>
        <w:t>Frequently Asked Questions</w:t>
      </w:r>
      <w:r w:rsidR="00B918B8" w:rsidRPr="004E0479">
        <w:rPr>
          <w:rFonts w:ascii="Garamond" w:hAnsi="Garamond"/>
        </w:rPr>
        <w:t xml:space="preserve"> document</w:t>
      </w:r>
      <w:r w:rsidRPr="004E0479">
        <w:rPr>
          <w:rFonts w:ascii="Garamond" w:hAnsi="Garamond"/>
        </w:rPr>
        <w:t>.</w:t>
      </w:r>
    </w:p>
    <w:p w14:paraId="4B0D24BB" w14:textId="77777777" w:rsidR="00291134" w:rsidRPr="008B6CF0" w:rsidRDefault="00291134" w:rsidP="00CB505C">
      <w:pPr>
        <w:tabs>
          <w:tab w:val="left" w:pos="11099"/>
        </w:tabs>
        <w:rPr>
          <w:rFonts w:ascii="Garamond" w:hAnsi="Garamond"/>
        </w:rPr>
      </w:pPr>
    </w:p>
    <w:sectPr w:rsidR="00291134" w:rsidRPr="008B6CF0" w:rsidSect="00CB505C">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5DF52" w14:textId="77777777" w:rsidR="00B60925" w:rsidRDefault="00B60925" w:rsidP="00084F37">
      <w:pPr>
        <w:spacing w:after="0" w:line="240" w:lineRule="auto"/>
      </w:pPr>
      <w:r>
        <w:separator/>
      </w:r>
    </w:p>
  </w:endnote>
  <w:endnote w:type="continuationSeparator" w:id="0">
    <w:p w14:paraId="0BEDFE2F" w14:textId="77777777" w:rsidR="00B60925" w:rsidRDefault="00B60925" w:rsidP="00084F37">
      <w:pPr>
        <w:spacing w:after="0" w:line="240" w:lineRule="auto"/>
      </w:pPr>
      <w:r>
        <w:continuationSeparator/>
      </w:r>
    </w:p>
  </w:endnote>
  <w:endnote w:type="continuationNotice" w:id="1">
    <w:p w14:paraId="74600155" w14:textId="77777777" w:rsidR="00B60925" w:rsidRDefault="00B609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33B11" w14:textId="77777777" w:rsidR="00981D15" w:rsidRDefault="00981D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DEE12" w14:textId="77777777" w:rsidR="00FD5463" w:rsidRPr="002D6178" w:rsidRDefault="00FD5463">
    <w:pPr>
      <w:pStyle w:val="Footer"/>
      <w:jc w:val="center"/>
      <w:rPr>
        <w:rFonts w:ascii="Garamond" w:hAnsi="Garamond"/>
        <w:sz w:val="20"/>
        <w:szCs w:val="20"/>
      </w:rPr>
    </w:pPr>
    <w:r w:rsidRPr="002D6178">
      <w:rPr>
        <w:rFonts w:ascii="Garamond" w:hAnsi="Garamond"/>
        <w:sz w:val="20"/>
        <w:szCs w:val="20"/>
      </w:rPr>
      <w:fldChar w:fldCharType="begin"/>
    </w:r>
    <w:r w:rsidRPr="002D6178">
      <w:rPr>
        <w:rFonts w:ascii="Garamond" w:hAnsi="Garamond"/>
        <w:sz w:val="20"/>
        <w:szCs w:val="20"/>
      </w:rPr>
      <w:instrText xml:space="preserve"> PAGE   \* MERGEFORMAT </w:instrText>
    </w:r>
    <w:r w:rsidRPr="002D6178">
      <w:rPr>
        <w:rFonts w:ascii="Garamond" w:hAnsi="Garamond"/>
        <w:sz w:val="20"/>
        <w:szCs w:val="20"/>
      </w:rPr>
      <w:fldChar w:fldCharType="separate"/>
    </w:r>
    <w:r w:rsidR="002422DD">
      <w:rPr>
        <w:rFonts w:ascii="Garamond" w:hAnsi="Garamond"/>
        <w:noProof/>
        <w:sz w:val="20"/>
        <w:szCs w:val="20"/>
      </w:rPr>
      <w:t>3</w:t>
    </w:r>
    <w:r w:rsidRPr="002D6178">
      <w:rPr>
        <w:rFonts w:ascii="Garamond" w:hAnsi="Garamond"/>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3AF1B" w14:textId="508CF538" w:rsidR="00E2573C" w:rsidRPr="003549A4" w:rsidRDefault="00E2573C" w:rsidP="003549A4">
    <w:pPr>
      <w:pStyle w:val="Footer"/>
      <w:jc w:val="center"/>
      <w:rPr>
        <w:rFonts w:ascii="Garamond" w:hAnsi="Garamond"/>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60277" w14:textId="77777777" w:rsidR="00B60925" w:rsidRDefault="00B60925" w:rsidP="00084F37">
      <w:pPr>
        <w:spacing w:after="0" w:line="240" w:lineRule="auto"/>
      </w:pPr>
      <w:r>
        <w:separator/>
      </w:r>
    </w:p>
  </w:footnote>
  <w:footnote w:type="continuationSeparator" w:id="0">
    <w:p w14:paraId="61E97A7B" w14:textId="77777777" w:rsidR="00B60925" w:rsidRDefault="00B60925" w:rsidP="00084F37">
      <w:pPr>
        <w:spacing w:after="0" w:line="240" w:lineRule="auto"/>
      </w:pPr>
      <w:r>
        <w:continuationSeparator/>
      </w:r>
    </w:p>
  </w:footnote>
  <w:footnote w:type="continuationNotice" w:id="1">
    <w:p w14:paraId="64D4FBB2" w14:textId="77777777" w:rsidR="00B60925" w:rsidRDefault="00B60925">
      <w:pPr>
        <w:spacing w:after="0" w:line="240" w:lineRule="auto"/>
      </w:pPr>
    </w:p>
  </w:footnote>
  <w:footnote w:id="2">
    <w:p w14:paraId="572A8DCF" w14:textId="77777777" w:rsidR="00E02881" w:rsidRPr="00956FF0" w:rsidRDefault="00E02881">
      <w:pPr>
        <w:pStyle w:val="FootnoteText"/>
        <w:rPr>
          <w:rFonts w:ascii="Garamond" w:hAnsi="Garamond"/>
        </w:rPr>
      </w:pPr>
      <w:r>
        <w:rPr>
          <w:rStyle w:val="FootnoteReference"/>
        </w:rPr>
        <w:footnoteRef/>
      </w:r>
      <w:r>
        <w:t xml:space="preserve"> </w:t>
      </w:r>
      <w:r w:rsidRPr="00956FF0">
        <w:rPr>
          <w:rFonts w:ascii="Garamond" w:hAnsi="Garamond"/>
        </w:rPr>
        <w:t xml:space="preserve">“Situs” of a policy is defined as the jurisdiction in which the policy is issued or delivered as stated in the policy. Insurers are instructed to apply the same consideration when determining situs for this report as they do when preparing the NAIC Supplemental Health Care Exhibit. Third party administrators (TPAs) shall determine situs of their contracts in a similar manner. Massachusetts </w:t>
      </w:r>
      <w:proofErr w:type="spellStart"/>
      <w:r w:rsidRPr="00956FF0">
        <w:rPr>
          <w:rFonts w:ascii="Garamond" w:hAnsi="Garamond"/>
        </w:rPr>
        <w:t>sitused</w:t>
      </w:r>
      <w:proofErr w:type="spellEnd"/>
      <w:r w:rsidRPr="00956FF0">
        <w:rPr>
          <w:rFonts w:ascii="Garamond" w:hAnsi="Garamond"/>
        </w:rPr>
        <w:t xml:space="preserve"> members may not necessarily be residents of Massachusetts.</w:t>
      </w:r>
    </w:p>
  </w:footnote>
  <w:footnote w:id="3">
    <w:p w14:paraId="00269DC1" w14:textId="77777777" w:rsidR="00503F21" w:rsidRDefault="00503F21">
      <w:pPr>
        <w:pStyle w:val="FootnoteText"/>
      </w:pPr>
      <w:r w:rsidRPr="000E629B">
        <w:rPr>
          <w:rStyle w:val="FootnoteReference"/>
          <w:rFonts w:ascii="Garamond" w:hAnsi="Garamond"/>
        </w:rPr>
        <w:footnoteRef/>
      </w:r>
      <w:r w:rsidRPr="000E629B">
        <w:rPr>
          <w:rFonts w:ascii="Garamond" w:hAnsi="Garamond"/>
        </w:rPr>
        <w:t xml:space="preserve"> </w:t>
      </w:r>
      <w:r>
        <w:rPr>
          <w:rFonts w:ascii="Garamond" w:eastAsia="Garamond" w:hAnsi="Garamond" w:cs="Garamond"/>
        </w:rPr>
        <w:t>CHIA will provide an alternate Workbook for payers wishing to continue submitting data under the previous “Fully-Insured” and “Total” classification system.</w:t>
      </w:r>
    </w:p>
  </w:footnote>
  <w:footnote w:id="4">
    <w:p w14:paraId="647EA417" w14:textId="19CD25D6" w:rsidR="0042118C" w:rsidRPr="000E629B" w:rsidRDefault="0042118C">
      <w:pPr>
        <w:pStyle w:val="FootnoteText"/>
        <w:rPr>
          <w:rFonts w:ascii="Garamond" w:hAnsi="Garamond"/>
        </w:rPr>
      </w:pPr>
      <w:r w:rsidRPr="000E629B">
        <w:rPr>
          <w:rStyle w:val="FootnoteReference"/>
          <w:rFonts w:ascii="Garamond" w:hAnsi="Garamond"/>
        </w:rPr>
        <w:footnoteRef/>
      </w:r>
      <w:r w:rsidRPr="000E629B">
        <w:rPr>
          <w:rFonts w:ascii="Garamond" w:hAnsi="Garamond"/>
        </w:rPr>
        <w:t xml:space="preserve"> </w:t>
      </w:r>
      <w:r w:rsidR="005B62ED" w:rsidRPr="000E629B">
        <w:rPr>
          <w:rFonts w:ascii="Garamond" w:hAnsi="Garamond"/>
        </w:rPr>
        <w:t>See</w:t>
      </w:r>
      <w:r w:rsidRPr="000E629B">
        <w:rPr>
          <w:rFonts w:ascii="Garamond" w:hAnsi="Garamond"/>
        </w:rPr>
        <w:t xml:space="preserve"> Bulletin 2016-09 (</w:t>
      </w:r>
      <w:hyperlink r:id="rId1" w:history="1">
        <w:r w:rsidRPr="000E629B">
          <w:rPr>
            <w:rStyle w:val="Hyperlink"/>
            <w:rFonts w:ascii="Garamond" w:hAnsi="Garamond"/>
          </w:rPr>
          <w:t>http://www.mass.gov/ocabr/insurance/providers-and-producers/doi-regulatory-info/doi-regulatory-bulletins/2016-doi-bulletins/bulletin-2016-09.html</w:t>
        </w:r>
      </w:hyperlink>
      <w:r w:rsidRPr="000E629B">
        <w:rPr>
          <w:rFonts w:ascii="Garamond" w:hAnsi="Garamond"/>
        </w:rPr>
        <w:t>).</w:t>
      </w:r>
    </w:p>
  </w:footnote>
  <w:footnote w:id="5">
    <w:p w14:paraId="7AF0F00B" w14:textId="44585156" w:rsidR="009D6E38" w:rsidRPr="000E629B" w:rsidRDefault="009D6E38">
      <w:pPr>
        <w:pStyle w:val="FootnoteText"/>
        <w:rPr>
          <w:rFonts w:ascii="Garamond" w:hAnsi="Garamond"/>
        </w:rPr>
      </w:pPr>
      <w:r w:rsidRPr="000E629B">
        <w:rPr>
          <w:rStyle w:val="FootnoteReference"/>
          <w:rFonts w:ascii="Garamond" w:hAnsi="Garamond"/>
        </w:rPr>
        <w:footnoteRef/>
      </w:r>
      <w:r w:rsidRPr="000E629B">
        <w:rPr>
          <w:rFonts w:ascii="Garamond" w:hAnsi="Garamond"/>
        </w:rPr>
        <w:t xml:space="preserve"> </w:t>
      </w:r>
      <w:hyperlink r:id="rId2" w:history="1">
        <w:r w:rsidRPr="000E629B">
          <w:rPr>
            <w:rStyle w:val="Hyperlink"/>
            <w:rFonts w:ascii="Garamond" w:eastAsia="Garamond" w:hAnsi="Garamond" w:cs="Garamond"/>
            <w:bCs/>
          </w:rPr>
          <w:t>https://www.healthcare.gov/shop-calculators-fte/</w:t>
        </w:r>
      </w:hyperlink>
    </w:p>
  </w:footnote>
  <w:footnote w:id="6">
    <w:p w14:paraId="696A0249" w14:textId="77777777" w:rsidR="00241548" w:rsidRPr="00241548" w:rsidRDefault="00241548">
      <w:pPr>
        <w:pStyle w:val="FootnoteText"/>
        <w:rPr>
          <w:rFonts w:ascii="Garamond" w:hAnsi="Garamond"/>
        </w:rPr>
      </w:pPr>
      <w:r w:rsidRPr="000E629B">
        <w:rPr>
          <w:rStyle w:val="FootnoteReference"/>
          <w:rFonts w:ascii="Garamond" w:hAnsi="Garamond"/>
        </w:rPr>
        <w:footnoteRef/>
      </w:r>
      <w:r w:rsidRPr="00241548">
        <w:rPr>
          <w:rFonts w:ascii="Garamond" w:hAnsi="Garamond"/>
        </w:rPr>
        <w:t xml:space="preserve"> Small Groups </w:t>
      </w:r>
      <w:r>
        <w:rPr>
          <w:rFonts w:ascii="Garamond" w:hAnsi="Garamond"/>
        </w:rPr>
        <w:t xml:space="preserve">that purchase coverage through an association are to be included in the Small Group category per Massachusetts 211 CMR66 and federal </w:t>
      </w:r>
      <w:hyperlink r:id="rId3" w:history="1">
        <w:r w:rsidRPr="00241548">
          <w:rPr>
            <w:rStyle w:val="Hyperlink"/>
            <w:rFonts w:ascii="Garamond" w:hAnsi="Garamond"/>
          </w:rPr>
          <w:t>CCIIO</w:t>
        </w:r>
      </w:hyperlink>
      <w:r>
        <w:rPr>
          <w:rFonts w:ascii="Garamond" w:hAnsi="Garamond"/>
        </w:rPr>
        <w:t xml:space="preserve"> guidance.</w:t>
      </w:r>
    </w:p>
  </w:footnote>
  <w:footnote w:id="7">
    <w:p w14:paraId="22E6A362" w14:textId="3ED9357E" w:rsidR="00AB040E" w:rsidRPr="00CB505C" w:rsidRDefault="00AB040E">
      <w:pPr>
        <w:pStyle w:val="FootnoteText"/>
        <w:rPr>
          <w:rFonts w:ascii="Garamond" w:hAnsi="Garamond"/>
        </w:rPr>
      </w:pPr>
      <w:r w:rsidRPr="00241548">
        <w:rPr>
          <w:rStyle w:val="FootnoteReference"/>
          <w:rFonts w:ascii="Garamond" w:hAnsi="Garamond"/>
        </w:rPr>
        <w:footnoteRef/>
      </w:r>
      <w:r w:rsidRPr="00241548">
        <w:rPr>
          <w:rFonts w:ascii="Garamond" w:hAnsi="Garamond"/>
        </w:rPr>
        <w:t xml:space="preserve"> Non-GIC municipal employer groups should be counted under “Employer-sponsored plans” for the purposes of this request</w:t>
      </w:r>
      <w:r w:rsidR="004F4FD7">
        <w:rPr>
          <w:rFonts w:ascii="Garamond" w:hAnsi="Garamond"/>
        </w:rPr>
        <w:t>.</w:t>
      </w:r>
    </w:p>
  </w:footnote>
  <w:footnote w:id="8">
    <w:p w14:paraId="0793D08F" w14:textId="25EC111F" w:rsidR="00BE25B5" w:rsidRPr="00850B44" w:rsidRDefault="00BE25B5">
      <w:pPr>
        <w:pStyle w:val="FootnoteText"/>
        <w:rPr>
          <w:rFonts w:ascii="Garamond" w:hAnsi="Garamond"/>
        </w:rPr>
      </w:pPr>
      <w:r w:rsidRPr="002864E7">
        <w:rPr>
          <w:rStyle w:val="FootnoteReference"/>
          <w:rFonts w:ascii="Garamond" w:hAnsi="Garamond"/>
        </w:rPr>
        <w:footnoteRef/>
      </w:r>
      <w:r w:rsidRPr="002864E7">
        <w:rPr>
          <w:rFonts w:ascii="Garamond" w:hAnsi="Garamond"/>
        </w:rPr>
        <w:t xml:space="preserve"> Premium amounts should not include member cost-sharing</w:t>
      </w:r>
      <w:r w:rsidR="00405DB6">
        <w:rPr>
          <w:rFonts w:ascii="Garamond" w:hAnsi="Garamond"/>
        </w:rPr>
        <w:t xml:space="preserve"> for </w:t>
      </w:r>
      <w:r w:rsidR="00EB7938">
        <w:rPr>
          <w:rFonts w:ascii="Garamond" w:hAnsi="Garamond"/>
        </w:rPr>
        <w:t>health care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C79D8" w14:textId="3D02AC52" w:rsidR="00245C4E" w:rsidRDefault="00883116">
    <w:pPr>
      <w:pStyle w:val="Header"/>
    </w:pPr>
    <w:r>
      <w:rPr>
        <w:noProof/>
      </w:rPr>
      <mc:AlternateContent>
        <mc:Choice Requires="wps">
          <w:drawing>
            <wp:anchor distT="0" distB="0" distL="114300" distR="114300" simplePos="0" relativeHeight="251658240" behindDoc="1" locked="0" layoutInCell="0" allowOverlap="1" wp14:anchorId="169F9067" wp14:editId="677BBFC8">
              <wp:simplePos x="0" y="0"/>
              <wp:positionH relativeFrom="margin">
                <wp:align>center</wp:align>
              </wp:positionH>
              <wp:positionV relativeFrom="margin">
                <wp:align>center</wp:align>
              </wp:positionV>
              <wp:extent cx="5237480" cy="3141980"/>
              <wp:effectExtent l="0" t="1152525" r="0" b="658495"/>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1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2527B1" w14:textId="77777777" w:rsidR="00883116" w:rsidRDefault="00883116" w:rsidP="0088311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9F9067" id="_x0000_t202" coordsize="21600,21600" o:spt="202" path="m,l,21600r21600,l21600,xe">
              <v:stroke joinstyle="miter"/>
              <v:path gradientshapeok="t" o:connecttype="rect"/>
            </v:shapetype>
            <v:shape id="WordArt 5" o:spid="_x0000_s1026" type="#_x0000_t202" style="position:absolute;margin-left:0;margin-top:0;width:412.4pt;height:247.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" o:allowincell="f" filled="f" stroked="f">
              <v:stroke joinstyle="round"/>
              <o:lock v:ext="edit" shapetype="t"/>
              <v:textbox style="mso-fit-shape-to-text:t">
                <w:txbxContent>
                  <w:p w14:paraId="122527B1" w14:textId="77777777" w:rsidR="00883116" w:rsidRDefault="00883116" w:rsidP="00883116">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F99BE" w14:textId="2A999DD5" w:rsidR="00FD5463" w:rsidRPr="008B6CF0" w:rsidRDefault="00FD5463" w:rsidP="008B6CF0">
    <w:pPr>
      <w:pStyle w:val="Header"/>
      <w:spacing w:after="0" w:line="240" w:lineRule="auto"/>
      <w:jc w:val="center"/>
      <w:rPr>
        <w:rFonts w:ascii="Garamond" w:hAnsi="Garamond"/>
      </w:rPr>
    </w:pPr>
    <w:r w:rsidRPr="008B6CF0">
      <w:rPr>
        <w:rFonts w:ascii="Garamond" w:hAnsi="Garamond"/>
      </w:rPr>
      <w:t>957 CMR 10.00</w:t>
    </w:r>
  </w:p>
  <w:p w14:paraId="1179DA74" w14:textId="77777777" w:rsidR="00FD5463" w:rsidRPr="008B6CF0" w:rsidRDefault="00FD5463" w:rsidP="008B6CF0">
    <w:pPr>
      <w:pStyle w:val="Header"/>
      <w:spacing w:after="0" w:line="240" w:lineRule="auto"/>
      <w:jc w:val="center"/>
      <w:rPr>
        <w:rFonts w:ascii="Garamond" w:hAnsi="Garamond"/>
      </w:rPr>
    </w:pPr>
    <w:r w:rsidRPr="008B6CF0">
      <w:rPr>
        <w:rFonts w:ascii="Garamond" w:hAnsi="Garamond"/>
      </w:rPr>
      <w:t>Health Care Payers Premiums and Claims Data Reporting Requirements</w:t>
    </w:r>
  </w:p>
  <w:p w14:paraId="0ABE521C" w14:textId="77777777" w:rsidR="00FD5463" w:rsidRDefault="00FD5463" w:rsidP="008B6CF0">
    <w:pPr>
      <w:pStyle w:val="Header"/>
      <w:spacing w:after="0" w:line="240" w:lineRule="auto"/>
      <w:jc w:val="center"/>
      <w:rPr>
        <w:rFonts w:ascii="Garamond" w:hAnsi="Garamond"/>
      </w:rPr>
    </w:pPr>
    <w:r w:rsidRPr="008B6CF0">
      <w:rPr>
        <w:rFonts w:ascii="Garamond" w:hAnsi="Garamond"/>
      </w:rPr>
      <w:t>Data Submission Manual</w:t>
    </w:r>
  </w:p>
  <w:p w14:paraId="4260B7F7" w14:textId="77777777" w:rsidR="00FD5463" w:rsidRPr="008B6CF0" w:rsidRDefault="00FD5463" w:rsidP="008B6CF0">
    <w:pPr>
      <w:pStyle w:val="Header"/>
      <w:spacing w:after="0" w:line="240" w:lineRule="auto"/>
      <w:jc w:val="center"/>
      <w:rPr>
        <w:rFonts w:ascii="Garamond" w:hAnsi="Garamon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CD37C" w14:textId="705ADE28" w:rsidR="00981D15" w:rsidRDefault="00981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E3B5C"/>
    <w:multiLevelType w:val="hybridMultilevel"/>
    <w:tmpl w:val="DD989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85F14"/>
    <w:multiLevelType w:val="hybridMultilevel"/>
    <w:tmpl w:val="AAA02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6D53EE"/>
    <w:multiLevelType w:val="hybridMultilevel"/>
    <w:tmpl w:val="75B64A32"/>
    <w:lvl w:ilvl="0" w:tplc="83609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832888"/>
    <w:multiLevelType w:val="hybridMultilevel"/>
    <w:tmpl w:val="274C01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D61EF7"/>
    <w:multiLevelType w:val="hybridMultilevel"/>
    <w:tmpl w:val="27266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C1D4A"/>
    <w:multiLevelType w:val="hybridMultilevel"/>
    <w:tmpl w:val="42E4B0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12D1A"/>
    <w:multiLevelType w:val="hybridMultilevel"/>
    <w:tmpl w:val="F65A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55251"/>
    <w:multiLevelType w:val="hybridMultilevel"/>
    <w:tmpl w:val="6DEA4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F7CDE"/>
    <w:multiLevelType w:val="hybridMultilevel"/>
    <w:tmpl w:val="80800F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44F1A"/>
    <w:multiLevelType w:val="hybridMultilevel"/>
    <w:tmpl w:val="AC42D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40C61"/>
    <w:multiLevelType w:val="hybridMultilevel"/>
    <w:tmpl w:val="3AA65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04BC1"/>
    <w:multiLevelType w:val="hybridMultilevel"/>
    <w:tmpl w:val="01F43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B6663"/>
    <w:multiLevelType w:val="hybridMultilevel"/>
    <w:tmpl w:val="B5BA23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4B3379"/>
    <w:multiLevelType w:val="hybridMultilevel"/>
    <w:tmpl w:val="3EDE53E2"/>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283543AD"/>
    <w:multiLevelType w:val="hybridMultilevel"/>
    <w:tmpl w:val="2D185E9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7D5084"/>
    <w:multiLevelType w:val="hybridMultilevel"/>
    <w:tmpl w:val="5E6E3AF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1766FE"/>
    <w:multiLevelType w:val="hybridMultilevel"/>
    <w:tmpl w:val="E2600228"/>
    <w:lvl w:ilvl="0" w:tplc="6A34EBBC">
      <w:start w:val="1"/>
      <w:numFmt w:val="upperLetter"/>
      <w:lvlText w:val="%1."/>
      <w:lvlJc w:val="left"/>
      <w:pPr>
        <w:ind w:left="900" w:hanging="360"/>
      </w:pPr>
      <w:rPr>
        <w:b/>
      </w:rPr>
    </w:lvl>
    <w:lvl w:ilvl="1" w:tplc="04090003">
      <w:start w:val="1"/>
      <w:numFmt w:val="bullet"/>
      <w:lvlText w:val="o"/>
      <w:lvlJc w:val="left"/>
      <w:pPr>
        <w:ind w:left="1980" w:hanging="360"/>
      </w:pPr>
      <w:rPr>
        <w:rFonts w:ascii="Courier New" w:hAnsi="Courier New" w:cs="Courier New" w:hint="default"/>
      </w:rPr>
    </w:lvl>
    <w:lvl w:ilvl="2" w:tplc="E9144F22">
      <w:numFmt w:val="bullet"/>
      <w:lvlText w:val=""/>
      <w:lvlJc w:val="left"/>
      <w:pPr>
        <w:ind w:left="2880" w:hanging="360"/>
      </w:pPr>
      <w:rPr>
        <w:rFonts w:ascii="Garamond" w:eastAsia="Symbol" w:hAnsi="Garamond" w:cs="Symbol"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F0F1560"/>
    <w:multiLevelType w:val="hybridMultilevel"/>
    <w:tmpl w:val="7CC64CF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533199"/>
    <w:multiLevelType w:val="hybridMultilevel"/>
    <w:tmpl w:val="0B4C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F7492A"/>
    <w:multiLevelType w:val="hybridMultilevel"/>
    <w:tmpl w:val="3F68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210B0"/>
    <w:multiLevelType w:val="hybridMultilevel"/>
    <w:tmpl w:val="A53C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6A7D34"/>
    <w:multiLevelType w:val="hybridMultilevel"/>
    <w:tmpl w:val="FC0CE3A6"/>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5D4189"/>
    <w:multiLevelType w:val="hybridMultilevel"/>
    <w:tmpl w:val="15222CB4"/>
    <w:lvl w:ilvl="0" w:tplc="94086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4C759B"/>
    <w:multiLevelType w:val="hybridMultilevel"/>
    <w:tmpl w:val="8FC61750"/>
    <w:lvl w:ilvl="0" w:tplc="6A34EBBC">
      <w:start w:val="1"/>
      <w:numFmt w:val="upperLetter"/>
      <w:lvlText w:val="%1."/>
      <w:lvlJc w:val="left"/>
      <w:pPr>
        <w:ind w:left="900" w:hanging="360"/>
      </w:pPr>
      <w:rPr>
        <w:b/>
      </w:rPr>
    </w:lvl>
    <w:lvl w:ilvl="1" w:tplc="04090019">
      <w:start w:val="1"/>
      <w:numFmt w:val="lowerLetter"/>
      <w:lvlText w:val="%2."/>
      <w:lvlJc w:val="left"/>
      <w:pPr>
        <w:ind w:left="1980" w:hanging="360"/>
      </w:pPr>
    </w:lvl>
    <w:lvl w:ilvl="2" w:tplc="E9144F22">
      <w:numFmt w:val="bullet"/>
      <w:lvlText w:val=""/>
      <w:lvlJc w:val="left"/>
      <w:pPr>
        <w:ind w:left="2880" w:hanging="360"/>
      </w:pPr>
      <w:rPr>
        <w:rFonts w:ascii="Garamond" w:eastAsia="Symbol" w:hAnsi="Garamond" w:cs="Symbol"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40F11C0D"/>
    <w:multiLevelType w:val="hybridMultilevel"/>
    <w:tmpl w:val="A784F8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0A4F8F"/>
    <w:multiLevelType w:val="hybridMultilevel"/>
    <w:tmpl w:val="CC1268CC"/>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800" w:hanging="360"/>
      </w:pPr>
      <w:rPr>
        <w:rFonts w:ascii="Symbol" w:hAnsi="Symbol" w:hint="default"/>
      </w:rPr>
    </w:lvl>
    <w:lvl w:ilvl="2" w:tplc="E9144F22">
      <w:numFmt w:val="bullet"/>
      <w:lvlText w:val=""/>
      <w:lvlJc w:val="left"/>
      <w:pPr>
        <w:ind w:left="2700" w:hanging="360"/>
      </w:pPr>
      <w:rPr>
        <w:rFonts w:ascii="Garamond" w:eastAsia="Symbol" w:hAnsi="Garamond" w:cs="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DC47AC"/>
    <w:multiLevelType w:val="hybridMultilevel"/>
    <w:tmpl w:val="270435A0"/>
    <w:lvl w:ilvl="0" w:tplc="8A789E16">
      <w:numFmt w:val="bullet"/>
      <w:lvlText w:val="•"/>
      <w:lvlJc w:val="left"/>
      <w:pPr>
        <w:ind w:left="1440" w:hanging="720"/>
      </w:pPr>
      <w:rPr>
        <w:rFonts w:ascii="Garamond" w:eastAsia="Calibri"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7CB7599"/>
    <w:multiLevelType w:val="hybridMultilevel"/>
    <w:tmpl w:val="C5BA1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4D40F0"/>
    <w:multiLevelType w:val="hybridMultilevel"/>
    <w:tmpl w:val="2FECFD7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9" w15:restartNumberingAfterBreak="0">
    <w:nsid w:val="4C1F0FA6"/>
    <w:multiLevelType w:val="hybridMultilevel"/>
    <w:tmpl w:val="299E09E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0" w15:restartNumberingAfterBreak="0">
    <w:nsid w:val="51706BC6"/>
    <w:multiLevelType w:val="hybridMultilevel"/>
    <w:tmpl w:val="681EA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6D5A5D"/>
    <w:multiLevelType w:val="hybridMultilevel"/>
    <w:tmpl w:val="E7949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ED17D9"/>
    <w:multiLevelType w:val="hybridMultilevel"/>
    <w:tmpl w:val="10E6C370"/>
    <w:lvl w:ilvl="0" w:tplc="6A34EBBC">
      <w:start w:val="1"/>
      <w:numFmt w:val="upperLetter"/>
      <w:lvlText w:val="%1."/>
      <w:lvlJc w:val="left"/>
      <w:pPr>
        <w:ind w:left="900" w:hanging="360"/>
      </w:pPr>
      <w:rPr>
        <w:b/>
      </w:rPr>
    </w:lvl>
    <w:lvl w:ilvl="1" w:tplc="04090003">
      <w:start w:val="1"/>
      <w:numFmt w:val="bullet"/>
      <w:lvlText w:val="o"/>
      <w:lvlJc w:val="left"/>
      <w:pPr>
        <w:ind w:left="1980" w:hanging="360"/>
      </w:pPr>
      <w:rPr>
        <w:rFonts w:ascii="Courier New" w:hAnsi="Courier New" w:cs="Courier New" w:hint="default"/>
      </w:rPr>
    </w:lvl>
    <w:lvl w:ilvl="2" w:tplc="E9144F22">
      <w:numFmt w:val="bullet"/>
      <w:lvlText w:val=""/>
      <w:lvlJc w:val="left"/>
      <w:pPr>
        <w:ind w:left="2880" w:hanging="360"/>
      </w:pPr>
      <w:rPr>
        <w:rFonts w:ascii="Garamond" w:eastAsia="Symbol" w:hAnsi="Garamond" w:cs="Symbol"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584D5945"/>
    <w:multiLevelType w:val="hybridMultilevel"/>
    <w:tmpl w:val="93B61296"/>
    <w:lvl w:ilvl="0" w:tplc="83609F30">
      <w:start w:val="1"/>
      <w:numFmt w:val="decimal"/>
      <w:lvlText w:val="%1."/>
      <w:lvlJc w:val="left"/>
      <w:pPr>
        <w:ind w:left="1080" w:hanging="360"/>
      </w:pPr>
      <w:rPr>
        <w:rFonts w:hint="default"/>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8562FBB"/>
    <w:multiLevelType w:val="hybridMultilevel"/>
    <w:tmpl w:val="911A3DB8"/>
    <w:lvl w:ilvl="0" w:tplc="6A34EBBC">
      <w:start w:val="1"/>
      <w:numFmt w:val="upperLetter"/>
      <w:lvlText w:val="%1."/>
      <w:lvlJc w:val="left"/>
      <w:pPr>
        <w:ind w:left="360" w:hanging="360"/>
      </w:pPr>
      <w:rPr>
        <w:b/>
      </w:rPr>
    </w:lvl>
    <w:lvl w:ilvl="1" w:tplc="04090001">
      <w:start w:val="1"/>
      <w:numFmt w:val="bullet"/>
      <w:lvlText w:val=""/>
      <w:lvlJc w:val="left"/>
      <w:pPr>
        <w:ind w:left="1440" w:hanging="360"/>
      </w:pPr>
      <w:rPr>
        <w:rFonts w:ascii="Symbol" w:hAnsi="Symbol" w:hint="default"/>
      </w:rPr>
    </w:lvl>
    <w:lvl w:ilvl="2" w:tplc="E9144F22">
      <w:numFmt w:val="bullet"/>
      <w:lvlText w:val=""/>
      <w:lvlJc w:val="left"/>
      <w:pPr>
        <w:ind w:left="2340" w:hanging="360"/>
      </w:pPr>
      <w:rPr>
        <w:rFonts w:ascii="Garamond" w:eastAsia="Symbol" w:hAnsi="Garamond" w:cs="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433AC4"/>
    <w:multiLevelType w:val="hybridMultilevel"/>
    <w:tmpl w:val="D646D42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810496"/>
    <w:multiLevelType w:val="hybridMultilevel"/>
    <w:tmpl w:val="F5706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E02352E"/>
    <w:multiLevelType w:val="hybridMultilevel"/>
    <w:tmpl w:val="82902BD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E5A6621"/>
    <w:multiLevelType w:val="hybridMultilevel"/>
    <w:tmpl w:val="D40670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7E7390"/>
    <w:multiLevelType w:val="hybridMultilevel"/>
    <w:tmpl w:val="4362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EA2CC8"/>
    <w:multiLevelType w:val="hybridMultilevel"/>
    <w:tmpl w:val="4DF88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6EF3C8A"/>
    <w:multiLevelType w:val="hybridMultilevel"/>
    <w:tmpl w:val="6972B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8A073C"/>
    <w:multiLevelType w:val="hybridMultilevel"/>
    <w:tmpl w:val="86500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D227364"/>
    <w:multiLevelType w:val="hybridMultilevel"/>
    <w:tmpl w:val="8FC61750"/>
    <w:lvl w:ilvl="0" w:tplc="6A34EBBC">
      <w:start w:val="1"/>
      <w:numFmt w:val="upperLetter"/>
      <w:lvlText w:val="%1."/>
      <w:lvlJc w:val="left"/>
      <w:pPr>
        <w:ind w:left="900" w:hanging="360"/>
      </w:pPr>
      <w:rPr>
        <w:b/>
      </w:rPr>
    </w:lvl>
    <w:lvl w:ilvl="1" w:tplc="04090019">
      <w:start w:val="1"/>
      <w:numFmt w:val="lowerLetter"/>
      <w:lvlText w:val="%2."/>
      <w:lvlJc w:val="left"/>
      <w:pPr>
        <w:ind w:left="1980" w:hanging="360"/>
      </w:pPr>
    </w:lvl>
    <w:lvl w:ilvl="2" w:tplc="E9144F22">
      <w:numFmt w:val="bullet"/>
      <w:lvlText w:val=""/>
      <w:lvlJc w:val="left"/>
      <w:pPr>
        <w:ind w:left="2880" w:hanging="360"/>
      </w:pPr>
      <w:rPr>
        <w:rFonts w:ascii="Garamond" w:eastAsia="Symbol" w:hAnsi="Garamond" w:cs="Symbol"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15:restartNumberingAfterBreak="0">
    <w:nsid w:val="70857E2D"/>
    <w:multiLevelType w:val="hybridMultilevel"/>
    <w:tmpl w:val="B4E688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743AFC"/>
    <w:multiLevelType w:val="hybridMultilevel"/>
    <w:tmpl w:val="B3D8F6B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6" w15:restartNumberingAfterBreak="0">
    <w:nsid w:val="76520804"/>
    <w:multiLevelType w:val="hybridMultilevel"/>
    <w:tmpl w:val="68AE55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AB4F8E"/>
    <w:multiLevelType w:val="hybridMultilevel"/>
    <w:tmpl w:val="CC5A55A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8" w15:restartNumberingAfterBreak="0">
    <w:nsid w:val="7F6B7624"/>
    <w:multiLevelType w:val="hybridMultilevel"/>
    <w:tmpl w:val="3CFE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C453AD"/>
    <w:multiLevelType w:val="hybridMultilevel"/>
    <w:tmpl w:val="FD683E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25546763">
    <w:abstractNumId w:val="0"/>
  </w:num>
  <w:num w:numId="2" w16cid:durableId="2140491852">
    <w:abstractNumId w:val="41"/>
  </w:num>
  <w:num w:numId="3" w16cid:durableId="1429814846">
    <w:abstractNumId w:val="47"/>
  </w:num>
  <w:num w:numId="4" w16cid:durableId="75521433">
    <w:abstractNumId w:val="28"/>
  </w:num>
  <w:num w:numId="5" w16cid:durableId="2085568933">
    <w:abstractNumId w:val="13"/>
  </w:num>
  <w:num w:numId="6" w16cid:durableId="2049527604">
    <w:abstractNumId w:val="27"/>
  </w:num>
  <w:num w:numId="7" w16cid:durableId="23598490">
    <w:abstractNumId w:val="33"/>
  </w:num>
  <w:num w:numId="8" w16cid:durableId="854882455">
    <w:abstractNumId w:val="12"/>
  </w:num>
  <w:num w:numId="9" w16cid:durableId="1217012912">
    <w:abstractNumId w:val="49"/>
  </w:num>
  <w:num w:numId="10" w16cid:durableId="464201657">
    <w:abstractNumId w:val="2"/>
  </w:num>
  <w:num w:numId="11" w16cid:durableId="1992439223">
    <w:abstractNumId w:val="35"/>
  </w:num>
  <w:num w:numId="12" w16cid:durableId="789785980">
    <w:abstractNumId w:val="14"/>
  </w:num>
  <w:num w:numId="13" w16cid:durableId="1276056769">
    <w:abstractNumId w:val="45"/>
  </w:num>
  <w:num w:numId="14" w16cid:durableId="1595355169">
    <w:abstractNumId w:val="29"/>
  </w:num>
  <w:num w:numId="15" w16cid:durableId="1705444859">
    <w:abstractNumId w:val="24"/>
  </w:num>
  <w:num w:numId="16" w16cid:durableId="353960987">
    <w:abstractNumId w:val="10"/>
  </w:num>
  <w:num w:numId="17" w16cid:durableId="2142338851">
    <w:abstractNumId w:val="8"/>
  </w:num>
  <w:num w:numId="18" w16cid:durableId="1532379618">
    <w:abstractNumId w:val="22"/>
  </w:num>
  <w:num w:numId="19" w16cid:durableId="1203831136">
    <w:abstractNumId w:val="6"/>
  </w:num>
  <w:num w:numId="20" w16cid:durableId="1196164433">
    <w:abstractNumId w:val="48"/>
  </w:num>
  <w:num w:numId="21" w16cid:durableId="64300438">
    <w:abstractNumId w:val="39"/>
  </w:num>
  <w:num w:numId="22" w16cid:durableId="974913893">
    <w:abstractNumId w:val="23"/>
  </w:num>
  <w:num w:numId="23" w16cid:durableId="1274631409">
    <w:abstractNumId w:val="30"/>
  </w:num>
  <w:num w:numId="24" w16cid:durableId="631521874">
    <w:abstractNumId w:val="32"/>
  </w:num>
  <w:num w:numId="25" w16cid:durableId="868492046">
    <w:abstractNumId w:val="16"/>
  </w:num>
  <w:num w:numId="26" w16cid:durableId="1915041981">
    <w:abstractNumId w:val="43"/>
  </w:num>
  <w:num w:numId="27" w16cid:durableId="1516991679">
    <w:abstractNumId w:val="40"/>
  </w:num>
  <w:num w:numId="28" w16cid:durableId="1736203924">
    <w:abstractNumId w:val="26"/>
  </w:num>
  <w:num w:numId="29" w16cid:durableId="2083327602">
    <w:abstractNumId w:val="42"/>
  </w:num>
  <w:num w:numId="30" w16cid:durableId="12270130">
    <w:abstractNumId w:val="38"/>
  </w:num>
  <w:num w:numId="31" w16cid:durableId="928275709">
    <w:abstractNumId w:val="17"/>
  </w:num>
  <w:num w:numId="32" w16cid:durableId="927539921">
    <w:abstractNumId w:val="15"/>
  </w:num>
  <w:num w:numId="33" w16cid:durableId="1946183407">
    <w:abstractNumId w:val="19"/>
  </w:num>
  <w:num w:numId="34" w16cid:durableId="732389503">
    <w:abstractNumId w:val="34"/>
  </w:num>
  <w:num w:numId="35" w16cid:durableId="1020090264">
    <w:abstractNumId w:val="25"/>
  </w:num>
  <w:num w:numId="36" w16cid:durableId="251210807">
    <w:abstractNumId w:val="11"/>
  </w:num>
  <w:num w:numId="37" w16cid:durableId="969281018">
    <w:abstractNumId w:val="7"/>
  </w:num>
  <w:num w:numId="38" w16cid:durableId="303581248">
    <w:abstractNumId w:val="46"/>
  </w:num>
  <w:num w:numId="39" w16cid:durableId="1422213000">
    <w:abstractNumId w:val="44"/>
  </w:num>
  <w:num w:numId="40" w16cid:durableId="1834684345">
    <w:abstractNumId w:val="20"/>
  </w:num>
  <w:num w:numId="41" w16cid:durableId="1287392821">
    <w:abstractNumId w:val="18"/>
  </w:num>
  <w:num w:numId="42" w16cid:durableId="213392222">
    <w:abstractNumId w:val="31"/>
  </w:num>
  <w:num w:numId="43" w16cid:durableId="1329822718">
    <w:abstractNumId w:val="28"/>
  </w:num>
  <w:num w:numId="44" w16cid:durableId="1491562436">
    <w:abstractNumId w:val="37"/>
  </w:num>
  <w:num w:numId="45" w16cid:durableId="960919396">
    <w:abstractNumId w:val="4"/>
  </w:num>
  <w:num w:numId="46" w16cid:durableId="1600404367">
    <w:abstractNumId w:val="1"/>
  </w:num>
  <w:num w:numId="47" w16cid:durableId="363790961">
    <w:abstractNumId w:val="36"/>
  </w:num>
  <w:num w:numId="48" w16cid:durableId="1707019738">
    <w:abstractNumId w:val="21"/>
  </w:num>
  <w:num w:numId="49" w16cid:durableId="1646734990">
    <w:abstractNumId w:val="5"/>
  </w:num>
  <w:num w:numId="50" w16cid:durableId="502817225">
    <w:abstractNumId w:val="9"/>
  </w:num>
  <w:num w:numId="51" w16cid:durableId="233857011">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33D"/>
    <w:rsid w:val="00002058"/>
    <w:rsid w:val="0000253F"/>
    <w:rsid w:val="000026B0"/>
    <w:rsid w:val="000028EA"/>
    <w:rsid w:val="00003B7E"/>
    <w:rsid w:val="000042BD"/>
    <w:rsid w:val="0000584F"/>
    <w:rsid w:val="0000597D"/>
    <w:rsid w:val="00006310"/>
    <w:rsid w:val="00010D2A"/>
    <w:rsid w:val="00011AA7"/>
    <w:rsid w:val="0001241F"/>
    <w:rsid w:val="00017412"/>
    <w:rsid w:val="00020CD0"/>
    <w:rsid w:val="000213CC"/>
    <w:rsid w:val="000249CE"/>
    <w:rsid w:val="00026627"/>
    <w:rsid w:val="00033E9B"/>
    <w:rsid w:val="00037158"/>
    <w:rsid w:val="00041EB2"/>
    <w:rsid w:val="00042E5D"/>
    <w:rsid w:val="00044F67"/>
    <w:rsid w:val="00045344"/>
    <w:rsid w:val="00046610"/>
    <w:rsid w:val="00047F86"/>
    <w:rsid w:val="00047FCE"/>
    <w:rsid w:val="00050133"/>
    <w:rsid w:val="0005321A"/>
    <w:rsid w:val="00055B50"/>
    <w:rsid w:val="00067CE7"/>
    <w:rsid w:val="00075014"/>
    <w:rsid w:val="00075DD9"/>
    <w:rsid w:val="000760B3"/>
    <w:rsid w:val="000773C0"/>
    <w:rsid w:val="000810AC"/>
    <w:rsid w:val="000811CE"/>
    <w:rsid w:val="000824E1"/>
    <w:rsid w:val="00084F37"/>
    <w:rsid w:val="000864CB"/>
    <w:rsid w:val="00086B6D"/>
    <w:rsid w:val="00090BF6"/>
    <w:rsid w:val="00092340"/>
    <w:rsid w:val="00092F72"/>
    <w:rsid w:val="00093849"/>
    <w:rsid w:val="00093AD7"/>
    <w:rsid w:val="00093E04"/>
    <w:rsid w:val="000A1593"/>
    <w:rsid w:val="000A4A5F"/>
    <w:rsid w:val="000A6936"/>
    <w:rsid w:val="000B2664"/>
    <w:rsid w:val="000B6DDC"/>
    <w:rsid w:val="000C3608"/>
    <w:rsid w:val="000C5129"/>
    <w:rsid w:val="000C7255"/>
    <w:rsid w:val="000C7520"/>
    <w:rsid w:val="000D0374"/>
    <w:rsid w:val="000D19D7"/>
    <w:rsid w:val="000D1F32"/>
    <w:rsid w:val="000D1F41"/>
    <w:rsid w:val="000D6638"/>
    <w:rsid w:val="000D6F84"/>
    <w:rsid w:val="000D7516"/>
    <w:rsid w:val="000D7D52"/>
    <w:rsid w:val="000E03AE"/>
    <w:rsid w:val="000E06FD"/>
    <w:rsid w:val="000E0CA9"/>
    <w:rsid w:val="000E12EF"/>
    <w:rsid w:val="000E1D40"/>
    <w:rsid w:val="000E3DB5"/>
    <w:rsid w:val="000E629B"/>
    <w:rsid w:val="000F026A"/>
    <w:rsid w:val="000F3472"/>
    <w:rsid w:val="000F5E01"/>
    <w:rsid w:val="000F6165"/>
    <w:rsid w:val="00101CDC"/>
    <w:rsid w:val="001027A3"/>
    <w:rsid w:val="00105816"/>
    <w:rsid w:val="001079D1"/>
    <w:rsid w:val="00110943"/>
    <w:rsid w:val="00110F79"/>
    <w:rsid w:val="001117B4"/>
    <w:rsid w:val="00112F6F"/>
    <w:rsid w:val="00120376"/>
    <w:rsid w:val="00131AB0"/>
    <w:rsid w:val="001330DF"/>
    <w:rsid w:val="00136A6F"/>
    <w:rsid w:val="001378F8"/>
    <w:rsid w:val="00140970"/>
    <w:rsid w:val="001421A9"/>
    <w:rsid w:val="001443DB"/>
    <w:rsid w:val="0014756F"/>
    <w:rsid w:val="001514C1"/>
    <w:rsid w:val="0015224C"/>
    <w:rsid w:val="001579D3"/>
    <w:rsid w:val="00162E08"/>
    <w:rsid w:val="00173F9A"/>
    <w:rsid w:val="00176581"/>
    <w:rsid w:val="001811DC"/>
    <w:rsid w:val="001815FA"/>
    <w:rsid w:val="001837DA"/>
    <w:rsid w:val="00183DAC"/>
    <w:rsid w:val="001851F4"/>
    <w:rsid w:val="00185BF7"/>
    <w:rsid w:val="00186365"/>
    <w:rsid w:val="00191814"/>
    <w:rsid w:val="00192228"/>
    <w:rsid w:val="00192D95"/>
    <w:rsid w:val="0019434D"/>
    <w:rsid w:val="001945D2"/>
    <w:rsid w:val="001A1D1D"/>
    <w:rsid w:val="001A3BEE"/>
    <w:rsid w:val="001A47A7"/>
    <w:rsid w:val="001A5C94"/>
    <w:rsid w:val="001A6106"/>
    <w:rsid w:val="001A671A"/>
    <w:rsid w:val="001B1E81"/>
    <w:rsid w:val="001B3039"/>
    <w:rsid w:val="001B7BA5"/>
    <w:rsid w:val="001C2FB5"/>
    <w:rsid w:val="001C3ADE"/>
    <w:rsid w:val="001C4192"/>
    <w:rsid w:val="001C4609"/>
    <w:rsid w:val="001C7583"/>
    <w:rsid w:val="001C78BE"/>
    <w:rsid w:val="001D06B7"/>
    <w:rsid w:val="001D393E"/>
    <w:rsid w:val="001D3C0D"/>
    <w:rsid w:val="001D4CC9"/>
    <w:rsid w:val="001D4E08"/>
    <w:rsid w:val="001D638C"/>
    <w:rsid w:val="001E6EB4"/>
    <w:rsid w:val="001F00C1"/>
    <w:rsid w:val="001F0704"/>
    <w:rsid w:val="001F0F8E"/>
    <w:rsid w:val="001F1CA1"/>
    <w:rsid w:val="001F39D3"/>
    <w:rsid w:val="0020174C"/>
    <w:rsid w:val="002026A8"/>
    <w:rsid w:val="00203A71"/>
    <w:rsid w:val="00204E01"/>
    <w:rsid w:val="00207A68"/>
    <w:rsid w:val="0022092F"/>
    <w:rsid w:val="00222B37"/>
    <w:rsid w:val="00223146"/>
    <w:rsid w:val="0022434A"/>
    <w:rsid w:val="002255FC"/>
    <w:rsid w:val="0022766E"/>
    <w:rsid w:val="002305B5"/>
    <w:rsid w:val="00232EB1"/>
    <w:rsid w:val="00241486"/>
    <w:rsid w:val="00241548"/>
    <w:rsid w:val="002422DD"/>
    <w:rsid w:val="00245C4E"/>
    <w:rsid w:val="00246940"/>
    <w:rsid w:val="00247043"/>
    <w:rsid w:val="002471A1"/>
    <w:rsid w:val="002474DA"/>
    <w:rsid w:val="00250F8C"/>
    <w:rsid w:val="0025404B"/>
    <w:rsid w:val="00254061"/>
    <w:rsid w:val="00262BC9"/>
    <w:rsid w:val="002667FD"/>
    <w:rsid w:val="00267282"/>
    <w:rsid w:val="00267DBC"/>
    <w:rsid w:val="0027027E"/>
    <w:rsid w:val="00270AEE"/>
    <w:rsid w:val="00274B13"/>
    <w:rsid w:val="002813E4"/>
    <w:rsid w:val="00284509"/>
    <w:rsid w:val="00284FB6"/>
    <w:rsid w:val="00285B32"/>
    <w:rsid w:val="002864E7"/>
    <w:rsid w:val="00286677"/>
    <w:rsid w:val="00291134"/>
    <w:rsid w:val="0029151A"/>
    <w:rsid w:val="00296B2A"/>
    <w:rsid w:val="00297705"/>
    <w:rsid w:val="002A0B47"/>
    <w:rsid w:val="002A5477"/>
    <w:rsid w:val="002A6F3C"/>
    <w:rsid w:val="002A7CBB"/>
    <w:rsid w:val="002B431E"/>
    <w:rsid w:val="002B524B"/>
    <w:rsid w:val="002C0E96"/>
    <w:rsid w:val="002C4221"/>
    <w:rsid w:val="002C797B"/>
    <w:rsid w:val="002D3403"/>
    <w:rsid w:val="002D4956"/>
    <w:rsid w:val="002D6178"/>
    <w:rsid w:val="002D652F"/>
    <w:rsid w:val="002D73BD"/>
    <w:rsid w:val="002E1310"/>
    <w:rsid w:val="002E4E08"/>
    <w:rsid w:val="002E57E5"/>
    <w:rsid w:val="002F6F60"/>
    <w:rsid w:val="00301678"/>
    <w:rsid w:val="00303FB1"/>
    <w:rsid w:val="00304DBF"/>
    <w:rsid w:val="00305F56"/>
    <w:rsid w:val="003069FF"/>
    <w:rsid w:val="003106F3"/>
    <w:rsid w:val="00313DC2"/>
    <w:rsid w:val="003145FF"/>
    <w:rsid w:val="003177EF"/>
    <w:rsid w:val="00320708"/>
    <w:rsid w:val="00321E02"/>
    <w:rsid w:val="00322223"/>
    <w:rsid w:val="00322E10"/>
    <w:rsid w:val="00331CE3"/>
    <w:rsid w:val="00332290"/>
    <w:rsid w:val="00333EFF"/>
    <w:rsid w:val="00333F48"/>
    <w:rsid w:val="003467A7"/>
    <w:rsid w:val="00353D86"/>
    <w:rsid w:val="003549A4"/>
    <w:rsid w:val="003556C4"/>
    <w:rsid w:val="00355A09"/>
    <w:rsid w:val="0036124A"/>
    <w:rsid w:val="00365D0B"/>
    <w:rsid w:val="00367531"/>
    <w:rsid w:val="003722BD"/>
    <w:rsid w:val="003724DA"/>
    <w:rsid w:val="003731A7"/>
    <w:rsid w:val="003749FF"/>
    <w:rsid w:val="00381FDA"/>
    <w:rsid w:val="00382053"/>
    <w:rsid w:val="003838E3"/>
    <w:rsid w:val="00383E2C"/>
    <w:rsid w:val="00386042"/>
    <w:rsid w:val="00386E90"/>
    <w:rsid w:val="003903B4"/>
    <w:rsid w:val="00390544"/>
    <w:rsid w:val="00390AC5"/>
    <w:rsid w:val="00396458"/>
    <w:rsid w:val="003A001D"/>
    <w:rsid w:val="003A59BE"/>
    <w:rsid w:val="003B0CB7"/>
    <w:rsid w:val="003B639C"/>
    <w:rsid w:val="003B6EBA"/>
    <w:rsid w:val="003C0648"/>
    <w:rsid w:val="003C1684"/>
    <w:rsid w:val="003C196A"/>
    <w:rsid w:val="003C1C92"/>
    <w:rsid w:val="003C2878"/>
    <w:rsid w:val="003C465C"/>
    <w:rsid w:val="003C60A6"/>
    <w:rsid w:val="003D6109"/>
    <w:rsid w:val="003E58A6"/>
    <w:rsid w:val="003F02AD"/>
    <w:rsid w:val="003F785C"/>
    <w:rsid w:val="00404A7A"/>
    <w:rsid w:val="00405DB6"/>
    <w:rsid w:val="0040712F"/>
    <w:rsid w:val="00410505"/>
    <w:rsid w:val="004127F7"/>
    <w:rsid w:val="00412EAB"/>
    <w:rsid w:val="00413F22"/>
    <w:rsid w:val="00416969"/>
    <w:rsid w:val="00420D34"/>
    <w:rsid w:val="0042106B"/>
    <w:rsid w:val="0042118C"/>
    <w:rsid w:val="0042134F"/>
    <w:rsid w:val="00421915"/>
    <w:rsid w:val="00421F48"/>
    <w:rsid w:val="0043009F"/>
    <w:rsid w:val="00430734"/>
    <w:rsid w:val="00434D92"/>
    <w:rsid w:val="00435737"/>
    <w:rsid w:val="00437441"/>
    <w:rsid w:val="00437DAD"/>
    <w:rsid w:val="00443870"/>
    <w:rsid w:val="00443A81"/>
    <w:rsid w:val="00443C6D"/>
    <w:rsid w:val="004448D9"/>
    <w:rsid w:val="004547BE"/>
    <w:rsid w:val="0045481C"/>
    <w:rsid w:val="00454BEB"/>
    <w:rsid w:val="00455B20"/>
    <w:rsid w:val="0046186D"/>
    <w:rsid w:val="00461CE9"/>
    <w:rsid w:val="00465D1E"/>
    <w:rsid w:val="0046651B"/>
    <w:rsid w:val="00470A04"/>
    <w:rsid w:val="00471CC3"/>
    <w:rsid w:val="00477F89"/>
    <w:rsid w:val="00482149"/>
    <w:rsid w:val="00483FD1"/>
    <w:rsid w:val="00484E6E"/>
    <w:rsid w:val="00486695"/>
    <w:rsid w:val="00487A76"/>
    <w:rsid w:val="00490A5C"/>
    <w:rsid w:val="004A1FE6"/>
    <w:rsid w:val="004A4C02"/>
    <w:rsid w:val="004A4D01"/>
    <w:rsid w:val="004A50BF"/>
    <w:rsid w:val="004B34BD"/>
    <w:rsid w:val="004B39D3"/>
    <w:rsid w:val="004B4DAB"/>
    <w:rsid w:val="004B6B68"/>
    <w:rsid w:val="004B7562"/>
    <w:rsid w:val="004D1A95"/>
    <w:rsid w:val="004D2CBF"/>
    <w:rsid w:val="004D406A"/>
    <w:rsid w:val="004D5326"/>
    <w:rsid w:val="004D5BCA"/>
    <w:rsid w:val="004D677A"/>
    <w:rsid w:val="004D6DDF"/>
    <w:rsid w:val="004E0479"/>
    <w:rsid w:val="004E1A53"/>
    <w:rsid w:val="004E4EF3"/>
    <w:rsid w:val="004E6B1E"/>
    <w:rsid w:val="004F3B3A"/>
    <w:rsid w:val="004F3F46"/>
    <w:rsid w:val="004F4BA8"/>
    <w:rsid w:val="004F4FD7"/>
    <w:rsid w:val="004F6656"/>
    <w:rsid w:val="005008D8"/>
    <w:rsid w:val="00502E21"/>
    <w:rsid w:val="00503F21"/>
    <w:rsid w:val="00505E1B"/>
    <w:rsid w:val="0050641F"/>
    <w:rsid w:val="00510123"/>
    <w:rsid w:val="0051089A"/>
    <w:rsid w:val="005123EB"/>
    <w:rsid w:val="0051295E"/>
    <w:rsid w:val="00516506"/>
    <w:rsid w:val="00525EC4"/>
    <w:rsid w:val="0052738B"/>
    <w:rsid w:val="00527751"/>
    <w:rsid w:val="005309DD"/>
    <w:rsid w:val="005364F2"/>
    <w:rsid w:val="005447F9"/>
    <w:rsid w:val="0054538C"/>
    <w:rsid w:val="0054733D"/>
    <w:rsid w:val="00554E5A"/>
    <w:rsid w:val="005558E1"/>
    <w:rsid w:val="00556631"/>
    <w:rsid w:val="005567BF"/>
    <w:rsid w:val="00556B40"/>
    <w:rsid w:val="0055790A"/>
    <w:rsid w:val="00557E44"/>
    <w:rsid w:val="00560DB9"/>
    <w:rsid w:val="00562BD8"/>
    <w:rsid w:val="00564863"/>
    <w:rsid w:val="0056726D"/>
    <w:rsid w:val="0057221C"/>
    <w:rsid w:val="00577E53"/>
    <w:rsid w:val="00580C0D"/>
    <w:rsid w:val="0058265F"/>
    <w:rsid w:val="00585005"/>
    <w:rsid w:val="005907B8"/>
    <w:rsid w:val="00591487"/>
    <w:rsid w:val="00596326"/>
    <w:rsid w:val="005A3E37"/>
    <w:rsid w:val="005A49BA"/>
    <w:rsid w:val="005A6F45"/>
    <w:rsid w:val="005B0957"/>
    <w:rsid w:val="005B2BFA"/>
    <w:rsid w:val="005B366F"/>
    <w:rsid w:val="005B62ED"/>
    <w:rsid w:val="005B6424"/>
    <w:rsid w:val="005C5114"/>
    <w:rsid w:val="005C57A4"/>
    <w:rsid w:val="005C5D0F"/>
    <w:rsid w:val="005D0E5D"/>
    <w:rsid w:val="005D1EFF"/>
    <w:rsid w:val="005D2D86"/>
    <w:rsid w:val="005D2E12"/>
    <w:rsid w:val="005D43CD"/>
    <w:rsid w:val="005D57C4"/>
    <w:rsid w:val="005D5A41"/>
    <w:rsid w:val="005E08A3"/>
    <w:rsid w:val="005E08E4"/>
    <w:rsid w:val="005E26C6"/>
    <w:rsid w:val="005E4BA5"/>
    <w:rsid w:val="005F1D3C"/>
    <w:rsid w:val="005F660C"/>
    <w:rsid w:val="0060304D"/>
    <w:rsid w:val="00603D69"/>
    <w:rsid w:val="0061159F"/>
    <w:rsid w:val="006150E3"/>
    <w:rsid w:val="006151A5"/>
    <w:rsid w:val="00620489"/>
    <w:rsid w:val="00625189"/>
    <w:rsid w:val="0063178E"/>
    <w:rsid w:val="00632CDD"/>
    <w:rsid w:val="00636D35"/>
    <w:rsid w:val="006408BB"/>
    <w:rsid w:val="00642C9A"/>
    <w:rsid w:val="00644A4F"/>
    <w:rsid w:val="006463AE"/>
    <w:rsid w:val="006515E3"/>
    <w:rsid w:val="00653129"/>
    <w:rsid w:val="00655BBE"/>
    <w:rsid w:val="006568BE"/>
    <w:rsid w:val="00667104"/>
    <w:rsid w:val="006673C7"/>
    <w:rsid w:val="00673CAC"/>
    <w:rsid w:val="00675DB8"/>
    <w:rsid w:val="00675E15"/>
    <w:rsid w:val="00676A99"/>
    <w:rsid w:val="00685460"/>
    <w:rsid w:val="0068587A"/>
    <w:rsid w:val="00690167"/>
    <w:rsid w:val="00693819"/>
    <w:rsid w:val="00693F77"/>
    <w:rsid w:val="006976BA"/>
    <w:rsid w:val="006A0B97"/>
    <w:rsid w:val="006A2165"/>
    <w:rsid w:val="006B04FB"/>
    <w:rsid w:val="006B0F79"/>
    <w:rsid w:val="006B4378"/>
    <w:rsid w:val="006B582B"/>
    <w:rsid w:val="006B76A1"/>
    <w:rsid w:val="006B7713"/>
    <w:rsid w:val="006C3075"/>
    <w:rsid w:val="006D2F7D"/>
    <w:rsid w:val="006D5484"/>
    <w:rsid w:val="006D63ED"/>
    <w:rsid w:val="006D6B71"/>
    <w:rsid w:val="006D720B"/>
    <w:rsid w:val="006E4325"/>
    <w:rsid w:val="006E45D2"/>
    <w:rsid w:val="006F00C4"/>
    <w:rsid w:val="006F36A4"/>
    <w:rsid w:val="006F659A"/>
    <w:rsid w:val="006F72F8"/>
    <w:rsid w:val="006F7EB8"/>
    <w:rsid w:val="00701FA7"/>
    <w:rsid w:val="0071014D"/>
    <w:rsid w:val="00710976"/>
    <w:rsid w:val="00711293"/>
    <w:rsid w:val="00712A02"/>
    <w:rsid w:val="00715640"/>
    <w:rsid w:val="00720B16"/>
    <w:rsid w:val="00721E33"/>
    <w:rsid w:val="00722B5E"/>
    <w:rsid w:val="00722F3B"/>
    <w:rsid w:val="00724FC9"/>
    <w:rsid w:val="00727EB7"/>
    <w:rsid w:val="00731292"/>
    <w:rsid w:val="00731B02"/>
    <w:rsid w:val="00733DFA"/>
    <w:rsid w:val="00741E85"/>
    <w:rsid w:val="00743069"/>
    <w:rsid w:val="00743946"/>
    <w:rsid w:val="00744CCA"/>
    <w:rsid w:val="00745669"/>
    <w:rsid w:val="00751611"/>
    <w:rsid w:val="00753A22"/>
    <w:rsid w:val="00764FDB"/>
    <w:rsid w:val="0076518B"/>
    <w:rsid w:val="00767156"/>
    <w:rsid w:val="007703B9"/>
    <w:rsid w:val="00770DFA"/>
    <w:rsid w:val="00771E96"/>
    <w:rsid w:val="00772247"/>
    <w:rsid w:val="00772759"/>
    <w:rsid w:val="00772F7C"/>
    <w:rsid w:val="0077410B"/>
    <w:rsid w:val="00775CB8"/>
    <w:rsid w:val="00781F6D"/>
    <w:rsid w:val="00783CBA"/>
    <w:rsid w:val="00785BC6"/>
    <w:rsid w:val="00786453"/>
    <w:rsid w:val="0079045E"/>
    <w:rsid w:val="00791320"/>
    <w:rsid w:val="00791B2E"/>
    <w:rsid w:val="00791D36"/>
    <w:rsid w:val="00792097"/>
    <w:rsid w:val="00792776"/>
    <w:rsid w:val="00793FC9"/>
    <w:rsid w:val="007956C0"/>
    <w:rsid w:val="007A0B3A"/>
    <w:rsid w:val="007A1661"/>
    <w:rsid w:val="007A4770"/>
    <w:rsid w:val="007A47BA"/>
    <w:rsid w:val="007A67AD"/>
    <w:rsid w:val="007A6A9F"/>
    <w:rsid w:val="007A7745"/>
    <w:rsid w:val="007B25D3"/>
    <w:rsid w:val="007B26B5"/>
    <w:rsid w:val="007C1436"/>
    <w:rsid w:val="007C2FB5"/>
    <w:rsid w:val="007C2FBB"/>
    <w:rsid w:val="007D07AB"/>
    <w:rsid w:val="007D2932"/>
    <w:rsid w:val="007D2A45"/>
    <w:rsid w:val="007D3EC3"/>
    <w:rsid w:val="007D44F3"/>
    <w:rsid w:val="007D7A61"/>
    <w:rsid w:val="007D7F11"/>
    <w:rsid w:val="007E2BC4"/>
    <w:rsid w:val="007E2E79"/>
    <w:rsid w:val="007E43FA"/>
    <w:rsid w:val="007E6E9F"/>
    <w:rsid w:val="007F198E"/>
    <w:rsid w:val="007F444C"/>
    <w:rsid w:val="007F6974"/>
    <w:rsid w:val="00800B65"/>
    <w:rsid w:val="00801578"/>
    <w:rsid w:val="00801977"/>
    <w:rsid w:val="00802045"/>
    <w:rsid w:val="0080543A"/>
    <w:rsid w:val="0081137E"/>
    <w:rsid w:val="00813BED"/>
    <w:rsid w:val="0081514E"/>
    <w:rsid w:val="00817BE1"/>
    <w:rsid w:val="0082235D"/>
    <w:rsid w:val="00823940"/>
    <w:rsid w:val="008351D2"/>
    <w:rsid w:val="0083578C"/>
    <w:rsid w:val="00836813"/>
    <w:rsid w:val="00837BAA"/>
    <w:rsid w:val="00840BD2"/>
    <w:rsid w:val="0084776A"/>
    <w:rsid w:val="00850B44"/>
    <w:rsid w:val="008514FE"/>
    <w:rsid w:val="00852446"/>
    <w:rsid w:val="00852A94"/>
    <w:rsid w:val="0085425E"/>
    <w:rsid w:val="00856214"/>
    <w:rsid w:val="008569C0"/>
    <w:rsid w:val="00857626"/>
    <w:rsid w:val="00860858"/>
    <w:rsid w:val="0086254F"/>
    <w:rsid w:val="008626DA"/>
    <w:rsid w:val="008639A6"/>
    <w:rsid w:val="00866BC5"/>
    <w:rsid w:val="00877433"/>
    <w:rsid w:val="00882C79"/>
    <w:rsid w:val="00883116"/>
    <w:rsid w:val="00884065"/>
    <w:rsid w:val="00887366"/>
    <w:rsid w:val="008903B8"/>
    <w:rsid w:val="00895C36"/>
    <w:rsid w:val="008A0E61"/>
    <w:rsid w:val="008A0F62"/>
    <w:rsid w:val="008A1FF9"/>
    <w:rsid w:val="008A33E5"/>
    <w:rsid w:val="008A7F0B"/>
    <w:rsid w:val="008B2C46"/>
    <w:rsid w:val="008B559C"/>
    <w:rsid w:val="008B6CF0"/>
    <w:rsid w:val="008B755C"/>
    <w:rsid w:val="008C1381"/>
    <w:rsid w:val="008C1C42"/>
    <w:rsid w:val="008C5308"/>
    <w:rsid w:val="008C64B4"/>
    <w:rsid w:val="008C7AF4"/>
    <w:rsid w:val="008D2A62"/>
    <w:rsid w:val="008D6B50"/>
    <w:rsid w:val="008E287B"/>
    <w:rsid w:val="008F374D"/>
    <w:rsid w:val="008F682D"/>
    <w:rsid w:val="0090046B"/>
    <w:rsid w:val="00901750"/>
    <w:rsid w:val="009018FC"/>
    <w:rsid w:val="00906600"/>
    <w:rsid w:val="009074BE"/>
    <w:rsid w:val="009179BA"/>
    <w:rsid w:val="00926B1A"/>
    <w:rsid w:val="00935F25"/>
    <w:rsid w:val="0093604E"/>
    <w:rsid w:val="00943DEF"/>
    <w:rsid w:val="0094727A"/>
    <w:rsid w:val="00950130"/>
    <w:rsid w:val="00950B0F"/>
    <w:rsid w:val="009510A9"/>
    <w:rsid w:val="00952CC4"/>
    <w:rsid w:val="00956FF0"/>
    <w:rsid w:val="009603D6"/>
    <w:rsid w:val="00960ACB"/>
    <w:rsid w:val="00962352"/>
    <w:rsid w:val="009637FB"/>
    <w:rsid w:val="0096733B"/>
    <w:rsid w:val="009703A6"/>
    <w:rsid w:val="00971B66"/>
    <w:rsid w:val="00971ECF"/>
    <w:rsid w:val="009729AF"/>
    <w:rsid w:val="00973868"/>
    <w:rsid w:val="009805D4"/>
    <w:rsid w:val="00981D15"/>
    <w:rsid w:val="00981D4C"/>
    <w:rsid w:val="00984F63"/>
    <w:rsid w:val="00985430"/>
    <w:rsid w:val="00985D8F"/>
    <w:rsid w:val="0099274C"/>
    <w:rsid w:val="00993989"/>
    <w:rsid w:val="00993A2E"/>
    <w:rsid w:val="00995851"/>
    <w:rsid w:val="009979DC"/>
    <w:rsid w:val="009A0AB7"/>
    <w:rsid w:val="009A1708"/>
    <w:rsid w:val="009A32A3"/>
    <w:rsid w:val="009A5CD1"/>
    <w:rsid w:val="009A7802"/>
    <w:rsid w:val="009B172F"/>
    <w:rsid w:val="009B2726"/>
    <w:rsid w:val="009B4CCB"/>
    <w:rsid w:val="009B6457"/>
    <w:rsid w:val="009C0D1A"/>
    <w:rsid w:val="009C1679"/>
    <w:rsid w:val="009C4F33"/>
    <w:rsid w:val="009C77FD"/>
    <w:rsid w:val="009D6E38"/>
    <w:rsid w:val="009D7862"/>
    <w:rsid w:val="009E08A4"/>
    <w:rsid w:val="009E4524"/>
    <w:rsid w:val="009E7CD6"/>
    <w:rsid w:val="009F5205"/>
    <w:rsid w:val="009F6B94"/>
    <w:rsid w:val="009F7254"/>
    <w:rsid w:val="00A016D5"/>
    <w:rsid w:val="00A01E85"/>
    <w:rsid w:val="00A0242E"/>
    <w:rsid w:val="00A02A88"/>
    <w:rsid w:val="00A03615"/>
    <w:rsid w:val="00A04C7C"/>
    <w:rsid w:val="00A0543B"/>
    <w:rsid w:val="00A05813"/>
    <w:rsid w:val="00A10461"/>
    <w:rsid w:val="00A121F8"/>
    <w:rsid w:val="00A15A42"/>
    <w:rsid w:val="00A15A7C"/>
    <w:rsid w:val="00A1653F"/>
    <w:rsid w:val="00A16B37"/>
    <w:rsid w:val="00A20CD8"/>
    <w:rsid w:val="00A265EF"/>
    <w:rsid w:val="00A26ABC"/>
    <w:rsid w:val="00A27B52"/>
    <w:rsid w:val="00A311D4"/>
    <w:rsid w:val="00A347E2"/>
    <w:rsid w:val="00A42C4D"/>
    <w:rsid w:val="00A441A5"/>
    <w:rsid w:val="00A45457"/>
    <w:rsid w:val="00A4661D"/>
    <w:rsid w:val="00A52119"/>
    <w:rsid w:val="00A576FF"/>
    <w:rsid w:val="00A6180B"/>
    <w:rsid w:val="00A619C7"/>
    <w:rsid w:val="00A62071"/>
    <w:rsid w:val="00A622B8"/>
    <w:rsid w:val="00A628B7"/>
    <w:rsid w:val="00A63026"/>
    <w:rsid w:val="00A71D1C"/>
    <w:rsid w:val="00A732A0"/>
    <w:rsid w:val="00A75873"/>
    <w:rsid w:val="00A80122"/>
    <w:rsid w:val="00A8303B"/>
    <w:rsid w:val="00A84435"/>
    <w:rsid w:val="00A904AF"/>
    <w:rsid w:val="00A90975"/>
    <w:rsid w:val="00A90F49"/>
    <w:rsid w:val="00A93CFC"/>
    <w:rsid w:val="00AA5130"/>
    <w:rsid w:val="00AB040E"/>
    <w:rsid w:val="00AB4218"/>
    <w:rsid w:val="00AB5C23"/>
    <w:rsid w:val="00AB7E7E"/>
    <w:rsid w:val="00AC0E68"/>
    <w:rsid w:val="00AC1B3B"/>
    <w:rsid w:val="00AC35A1"/>
    <w:rsid w:val="00AC3FFE"/>
    <w:rsid w:val="00AC4C5F"/>
    <w:rsid w:val="00AC5370"/>
    <w:rsid w:val="00AC6808"/>
    <w:rsid w:val="00AD09EE"/>
    <w:rsid w:val="00AD6775"/>
    <w:rsid w:val="00AE4E83"/>
    <w:rsid w:val="00AE5229"/>
    <w:rsid w:val="00AE7469"/>
    <w:rsid w:val="00AF0A9B"/>
    <w:rsid w:val="00AF5AAE"/>
    <w:rsid w:val="00AF5F5F"/>
    <w:rsid w:val="00B00A36"/>
    <w:rsid w:val="00B10699"/>
    <w:rsid w:val="00B15767"/>
    <w:rsid w:val="00B15CA8"/>
    <w:rsid w:val="00B2010D"/>
    <w:rsid w:val="00B206C0"/>
    <w:rsid w:val="00B25917"/>
    <w:rsid w:val="00B2777F"/>
    <w:rsid w:val="00B27E5D"/>
    <w:rsid w:val="00B3412D"/>
    <w:rsid w:val="00B35026"/>
    <w:rsid w:val="00B360D1"/>
    <w:rsid w:val="00B401C3"/>
    <w:rsid w:val="00B40BF4"/>
    <w:rsid w:val="00B41919"/>
    <w:rsid w:val="00B450B9"/>
    <w:rsid w:val="00B45ACF"/>
    <w:rsid w:val="00B4622D"/>
    <w:rsid w:val="00B46D45"/>
    <w:rsid w:val="00B532AD"/>
    <w:rsid w:val="00B53402"/>
    <w:rsid w:val="00B5501A"/>
    <w:rsid w:val="00B551B5"/>
    <w:rsid w:val="00B56DA7"/>
    <w:rsid w:val="00B57F4B"/>
    <w:rsid w:val="00B60016"/>
    <w:rsid w:val="00B60925"/>
    <w:rsid w:val="00B62B07"/>
    <w:rsid w:val="00B63726"/>
    <w:rsid w:val="00B64225"/>
    <w:rsid w:val="00B65ECE"/>
    <w:rsid w:val="00B726E7"/>
    <w:rsid w:val="00B736BC"/>
    <w:rsid w:val="00B74A69"/>
    <w:rsid w:val="00B77A1D"/>
    <w:rsid w:val="00B81C3F"/>
    <w:rsid w:val="00B85B72"/>
    <w:rsid w:val="00B8607D"/>
    <w:rsid w:val="00B90451"/>
    <w:rsid w:val="00B91189"/>
    <w:rsid w:val="00B918B8"/>
    <w:rsid w:val="00B91C92"/>
    <w:rsid w:val="00B91E7C"/>
    <w:rsid w:val="00B92231"/>
    <w:rsid w:val="00B932C8"/>
    <w:rsid w:val="00BA08BF"/>
    <w:rsid w:val="00BA26AF"/>
    <w:rsid w:val="00BA5382"/>
    <w:rsid w:val="00BA712F"/>
    <w:rsid w:val="00BB6E1D"/>
    <w:rsid w:val="00BC0E02"/>
    <w:rsid w:val="00BC1FF7"/>
    <w:rsid w:val="00BC678F"/>
    <w:rsid w:val="00BD06C4"/>
    <w:rsid w:val="00BD2942"/>
    <w:rsid w:val="00BD3BF0"/>
    <w:rsid w:val="00BD4E5A"/>
    <w:rsid w:val="00BD6144"/>
    <w:rsid w:val="00BD6FC5"/>
    <w:rsid w:val="00BE0C95"/>
    <w:rsid w:val="00BE1B29"/>
    <w:rsid w:val="00BE25B5"/>
    <w:rsid w:val="00BE34C5"/>
    <w:rsid w:val="00BE6905"/>
    <w:rsid w:val="00BE711B"/>
    <w:rsid w:val="00BF0396"/>
    <w:rsid w:val="00BF0998"/>
    <w:rsid w:val="00BF1838"/>
    <w:rsid w:val="00BF4169"/>
    <w:rsid w:val="00BF625B"/>
    <w:rsid w:val="00BF7CE2"/>
    <w:rsid w:val="00C0618F"/>
    <w:rsid w:val="00C06363"/>
    <w:rsid w:val="00C11718"/>
    <w:rsid w:val="00C11745"/>
    <w:rsid w:val="00C12B2B"/>
    <w:rsid w:val="00C13804"/>
    <w:rsid w:val="00C162F0"/>
    <w:rsid w:val="00C16450"/>
    <w:rsid w:val="00C1772A"/>
    <w:rsid w:val="00C21C94"/>
    <w:rsid w:val="00C262B6"/>
    <w:rsid w:val="00C2730C"/>
    <w:rsid w:val="00C30152"/>
    <w:rsid w:val="00C326DE"/>
    <w:rsid w:val="00C333E7"/>
    <w:rsid w:val="00C341B0"/>
    <w:rsid w:val="00C37D90"/>
    <w:rsid w:val="00C40376"/>
    <w:rsid w:val="00C40E60"/>
    <w:rsid w:val="00C41842"/>
    <w:rsid w:val="00C4671C"/>
    <w:rsid w:val="00C4734C"/>
    <w:rsid w:val="00C50BDE"/>
    <w:rsid w:val="00C562F5"/>
    <w:rsid w:val="00C57E63"/>
    <w:rsid w:val="00C63BFB"/>
    <w:rsid w:val="00C6460D"/>
    <w:rsid w:val="00C65AE9"/>
    <w:rsid w:val="00C73399"/>
    <w:rsid w:val="00C740C0"/>
    <w:rsid w:val="00C74C24"/>
    <w:rsid w:val="00C75250"/>
    <w:rsid w:val="00C7607A"/>
    <w:rsid w:val="00C82491"/>
    <w:rsid w:val="00C828F1"/>
    <w:rsid w:val="00C839E3"/>
    <w:rsid w:val="00C85CD6"/>
    <w:rsid w:val="00C86D43"/>
    <w:rsid w:val="00C90BCC"/>
    <w:rsid w:val="00C91575"/>
    <w:rsid w:val="00C96DB6"/>
    <w:rsid w:val="00C97548"/>
    <w:rsid w:val="00CA01EB"/>
    <w:rsid w:val="00CA3E00"/>
    <w:rsid w:val="00CA3FC5"/>
    <w:rsid w:val="00CA50DA"/>
    <w:rsid w:val="00CA525E"/>
    <w:rsid w:val="00CB326F"/>
    <w:rsid w:val="00CB3BF9"/>
    <w:rsid w:val="00CB3E97"/>
    <w:rsid w:val="00CB4DA4"/>
    <w:rsid w:val="00CB505C"/>
    <w:rsid w:val="00CB5EF9"/>
    <w:rsid w:val="00CC000D"/>
    <w:rsid w:val="00CC13DA"/>
    <w:rsid w:val="00CC29C0"/>
    <w:rsid w:val="00CC344A"/>
    <w:rsid w:val="00CC451A"/>
    <w:rsid w:val="00CC6DAA"/>
    <w:rsid w:val="00CD133C"/>
    <w:rsid w:val="00CD63B2"/>
    <w:rsid w:val="00CD76C3"/>
    <w:rsid w:val="00CE2066"/>
    <w:rsid w:val="00CE5266"/>
    <w:rsid w:val="00CE5653"/>
    <w:rsid w:val="00CF0D6E"/>
    <w:rsid w:val="00CF3BF3"/>
    <w:rsid w:val="00CF5CF7"/>
    <w:rsid w:val="00D002A2"/>
    <w:rsid w:val="00D0086B"/>
    <w:rsid w:val="00D030CB"/>
    <w:rsid w:val="00D07C6E"/>
    <w:rsid w:val="00D172D9"/>
    <w:rsid w:val="00D20148"/>
    <w:rsid w:val="00D20B54"/>
    <w:rsid w:val="00D2150E"/>
    <w:rsid w:val="00D24C9F"/>
    <w:rsid w:val="00D24EBC"/>
    <w:rsid w:val="00D2546B"/>
    <w:rsid w:val="00D275B9"/>
    <w:rsid w:val="00D31A46"/>
    <w:rsid w:val="00D320E9"/>
    <w:rsid w:val="00D33206"/>
    <w:rsid w:val="00D335E6"/>
    <w:rsid w:val="00D34D13"/>
    <w:rsid w:val="00D4727E"/>
    <w:rsid w:val="00D53AAC"/>
    <w:rsid w:val="00D5787C"/>
    <w:rsid w:val="00D61CAE"/>
    <w:rsid w:val="00D667AC"/>
    <w:rsid w:val="00D667CB"/>
    <w:rsid w:val="00D718DA"/>
    <w:rsid w:val="00D72BD2"/>
    <w:rsid w:val="00D75FFC"/>
    <w:rsid w:val="00D7731F"/>
    <w:rsid w:val="00D77DB2"/>
    <w:rsid w:val="00D80FA6"/>
    <w:rsid w:val="00D8612D"/>
    <w:rsid w:val="00DA1B3F"/>
    <w:rsid w:val="00DA215D"/>
    <w:rsid w:val="00DA600D"/>
    <w:rsid w:val="00DB010C"/>
    <w:rsid w:val="00DB07B5"/>
    <w:rsid w:val="00DB1D91"/>
    <w:rsid w:val="00DB4F1B"/>
    <w:rsid w:val="00DB792C"/>
    <w:rsid w:val="00DC1D3A"/>
    <w:rsid w:val="00DC38A0"/>
    <w:rsid w:val="00DC40F6"/>
    <w:rsid w:val="00DC7876"/>
    <w:rsid w:val="00DC7960"/>
    <w:rsid w:val="00DD11AC"/>
    <w:rsid w:val="00DD3901"/>
    <w:rsid w:val="00DD46DD"/>
    <w:rsid w:val="00DD7317"/>
    <w:rsid w:val="00DD7C25"/>
    <w:rsid w:val="00DE3159"/>
    <w:rsid w:val="00DE7106"/>
    <w:rsid w:val="00DF1E64"/>
    <w:rsid w:val="00DF6481"/>
    <w:rsid w:val="00DF6A3C"/>
    <w:rsid w:val="00E003B4"/>
    <w:rsid w:val="00E007CE"/>
    <w:rsid w:val="00E01DD8"/>
    <w:rsid w:val="00E02881"/>
    <w:rsid w:val="00E02E71"/>
    <w:rsid w:val="00E03085"/>
    <w:rsid w:val="00E03B59"/>
    <w:rsid w:val="00E03DE9"/>
    <w:rsid w:val="00E077E8"/>
    <w:rsid w:val="00E11DBD"/>
    <w:rsid w:val="00E1244F"/>
    <w:rsid w:val="00E14F8D"/>
    <w:rsid w:val="00E16BE4"/>
    <w:rsid w:val="00E21193"/>
    <w:rsid w:val="00E254DF"/>
    <w:rsid w:val="00E2573C"/>
    <w:rsid w:val="00E313F0"/>
    <w:rsid w:val="00E33223"/>
    <w:rsid w:val="00E36A83"/>
    <w:rsid w:val="00E423F5"/>
    <w:rsid w:val="00E55654"/>
    <w:rsid w:val="00E56071"/>
    <w:rsid w:val="00E57E38"/>
    <w:rsid w:val="00E618EB"/>
    <w:rsid w:val="00E62BD3"/>
    <w:rsid w:val="00E62C69"/>
    <w:rsid w:val="00E6653B"/>
    <w:rsid w:val="00E66D50"/>
    <w:rsid w:val="00E713F8"/>
    <w:rsid w:val="00E7238E"/>
    <w:rsid w:val="00E752E9"/>
    <w:rsid w:val="00E76307"/>
    <w:rsid w:val="00E76769"/>
    <w:rsid w:val="00E82CF3"/>
    <w:rsid w:val="00E87610"/>
    <w:rsid w:val="00E909BD"/>
    <w:rsid w:val="00E90DA0"/>
    <w:rsid w:val="00E91750"/>
    <w:rsid w:val="00E94A3A"/>
    <w:rsid w:val="00E976D7"/>
    <w:rsid w:val="00EA19B3"/>
    <w:rsid w:val="00EA2EA0"/>
    <w:rsid w:val="00EA2F36"/>
    <w:rsid w:val="00EA4F3F"/>
    <w:rsid w:val="00EB0028"/>
    <w:rsid w:val="00EB185C"/>
    <w:rsid w:val="00EB298D"/>
    <w:rsid w:val="00EB38F1"/>
    <w:rsid w:val="00EB3D9A"/>
    <w:rsid w:val="00EB5E28"/>
    <w:rsid w:val="00EB6FB3"/>
    <w:rsid w:val="00EB7087"/>
    <w:rsid w:val="00EB7938"/>
    <w:rsid w:val="00EC05B1"/>
    <w:rsid w:val="00EC1C9C"/>
    <w:rsid w:val="00EC5D70"/>
    <w:rsid w:val="00EC7224"/>
    <w:rsid w:val="00ED0989"/>
    <w:rsid w:val="00ED2043"/>
    <w:rsid w:val="00ED3604"/>
    <w:rsid w:val="00EE07F8"/>
    <w:rsid w:val="00EE29B6"/>
    <w:rsid w:val="00EE6DF5"/>
    <w:rsid w:val="00EF45AD"/>
    <w:rsid w:val="00EF6496"/>
    <w:rsid w:val="00EF7E32"/>
    <w:rsid w:val="00F0146A"/>
    <w:rsid w:val="00F075F3"/>
    <w:rsid w:val="00F07E08"/>
    <w:rsid w:val="00F110D9"/>
    <w:rsid w:val="00F128C0"/>
    <w:rsid w:val="00F13BF8"/>
    <w:rsid w:val="00F157B8"/>
    <w:rsid w:val="00F21EE7"/>
    <w:rsid w:val="00F27537"/>
    <w:rsid w:val="00F27682"/>
    <w:rsid w:val="00F3047C"/>
    <w:rsid w:val="00F363AC"/>
    <w:rsid w:val="00F36511"/>
    <w:rsid w:val="00F36EB5"/>
    <w:rsid w:val="00F3730E"/>
    <w:rsid w:val="00F40677"/>
    <w:rsid w:val="00F4228D"/>
    <w:rsid w:val="00F512E3"/>
    <w:rsid w:val="00F564A2"/>
    <w:rsid w:val="00F566E4"/>
    <w:rsid w:val="00F571E8"/>
    <w:rsid w:val="00F61FEB"/>
    <w:rsid w:val="00F62A24"/>
    <w:rsid w:val="00F64E45"/>
    <w:rsid w:val="00F702AE"/>
    <w:rsid w:val="00F71342"/>
    <w:rsid w:val="00F72B1C"/>
    <w:rsid w:val="00F73397"/>
    <w:rsid w:val="00F76CEE"/>
    <w:rsid w:val="00F76F1A"/>
    <w:rsid w:val="00F77BD0"/>
    <w:rsid w:val="00F81158"/>
    <w:rsid w:val="00F823FE"/>
    <w:rsid w:val="00F828C0"/>
    <w:rsid w:val="00F82FBF"/>
    <w:rsid w:val="00F90D4D"/>
    <w:rsid w:val="00F917EC"/>
    <w:rsid w:val="00F92BD5"/>
    <w:rsid w:val="00F95388"/>
    <w:rsid w:val="00FB3E1D"/>
    <w:rsid w:val="00FB65A9"/>
    <w:rsid w:val="00FB7021"/>
    <w:rsid w:val="00FB70E7"/>
    <w:rsid w:val="00FB7307"/>
    <w:rsid w:val="00FC2129"/>
    <w:rsid w:val="00FC6BD7"/>
    <w:rsid w:val="00FC7777"/>
    <w:rsid w:val="00FC7944"/>
    <w:rsid w:val="00FD3C65"/>
    <w:rsid w:val="00FD3E38"/>
    <w:rsid w:val="00FD5463"/>
    <w:rsid w:val="00FD660E"/>
    <w:rsid w:val="00FD6D2B"/>
    <w:rsid w:val="00FE0D2C"/>
    <w:rsid w:val="00FE1455"/>
    <w:rsid w:val="00FF1649"/>
    <w:rsid w:val="00FF21A6"/>
    <w:rsid w:val="0D21263D"/>
    <w:rsid w:val="5031F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04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A5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7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0E61"/>
    <w:pPr>
      <w:widowControl w:val="0"/>
      <w:ind w:left="720"/>
      <w:contextualSpacing/>
    </w:pPr>
  </w:style>
  <w:style w:type="paragraph" w:styleId="NoSpacing">
    <w:name w:val="No Spacing"/>
    <w:link w:val="NoSpacingChar"/>
    <w:uiPriority w:val="1"/>
    <w:qFormat/>
    <w:rsid w:val="00AE7469"/>
    <w:rPr>
      <w:rFonts w:eastAsia="MS Mincho" w:cs="Arial"/>
      <w:sz w:val="22"/>
      <w:szCs w:val="22"/>
      <w:lang w:eastAsia="ja-JP"/>
    </w:rPr>
  </w:style>
  <w:style w:type="character" w:customStyle="1" w:styleId="NoSpacingChar">
    <w:name w:val="No Spacing Char"/>
    <w:link w:val="NoSpacing"/>
    <w:uiPriority w:val="1"/>
    <w:rsid w:val="00AE7469"/>
    <w:rPr>
      <w:rFonts w:eastAsia="MS Mincho" w:cs="Arial"/>
      <w:sz w:val="22"/>
      <w:szCs w:val="22"/>
      <w:lang w:eastAsia="ja-JP"/>
    </w:rPr>
  </w:style>
  <w:style w:type="paragraph" w:styleId="BalloonText">
    <w:name w:val="Balloon Text"/>
    <w:basedOn w:val="Normal"/>
    <w:link w:val="BalloonTextChar"/>
    <w:uiPriority w:val="99"/>
    <w:semiHidden/>
    <w:unhideWhenUsed/>
    <w:rsid w:val="00AE74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7469"/>
    <w:rPr>
      <w:rFonts w:ascii="Tahoma" w:hAnsi="Tahoma" w:cs="Tahoma"/>
      <w:sz w:val="16"/>
      <w:szCs w:val="16"/>
    </w:rPr>
  </w:style>
  <w:style w:type="paragraph" w:styleId="Header">
    <w:name w:val="header"/>
    <w:basedOn w:val="Normal"/>
    <w:link w:val="HeaderChar"/>
    <w:uiPriority w:val="99"/>
    <w:unhideWhenUsed/>
    <w:rsid w:val="00084F37"/>
    <w:pPr>
      <w:tabs>
        <w:tab w:val="center" w:pos="4680"/>
        <w:tab w:val="right" w:pos="9360"/>
      </w:tabs>
    </w:pPr>
  </w:style>
  <w:style w:type="character" w:customStyle="1" w:styleId="HeaderChar">
    <w:name w:val="Header Char"/>
    <w:link w:val="Header"/>
    <w:uiPriority w:val="99"/>
    <w:rsid w:val="00084F37"/>
    <w:rPr>
      <w:sz w:val="22"/>
      <w:szCs w:val="22"/>
    </w:rPr>
  </w:style>
  <w:style w:type="paragraph" w:styleId="Footer">
    <w:name w:val="footer"/>
    <w:basedOn w:val="Normal"/>
    <w:link w:val="FooterChar"/>
    <w:uiPriority w:val="99"/>
    <w:unhideWhenUsed/>
    <w:rsid w:val="00084F37"/>
    <w:pPr>
      <w:tabs>
        <w:tab w:val="center" w:pos="4680"/>
        <w:tab w:val="right" w:pos="9360"/>
      </w:tabs>
    </w:pPr>
  </w:style>
  <w:style w:type="character" w:customStyle="1" w:styleId="FooterChar">
    <w:name w:val="Footer Char"/>
    <w:link w:val="Footer"/>
    <w:uiPriority w:val="99"/>
    <w:rsid w:val="00084F37"/>
    <w:rPr>
      <w:sz w:val="22"/>
      <w:szCs w:val="22"/>
    </w:rPr>
  </w:style>
  <w:style w:type="paragraph" w:styleId="FootnoteText">
    <w:name w:val="footnote text"/>
    <w:basedOn w:val="Normal"/>
    <w:link w:val="FootnoteTextChar"/>
    <w:uiPriority w:val="99"/>
    <w:semiHidden/>
    <w:unhideWhenUsed/>
    <w:rsid w:val="000F6165"/>
    <w:pPr>
      <w:widowControl w:val="0"/>
      <w:spacing w:after="0" w:line="240" w:lineRule="auto"/>
    </w:pPr>
    <w:rPr>
      <w:sz w:val="20"/>
      <w:szCs w:val="20"/>
    </w:rPr>
  </w:style>
  <w:style w:type="character" w:customStyle="1" w:styleId="FootnoteTextChar">
    <w:name w:val="Footnote Text Char"/>
    <w:basedOn w:val="DefaultParagraphFont"/>
    <w:link w:val="FootnoteText"/>
    <w:uiPriority w:val="99"/>
    <w:semiHidden/>
    <w:rsid w:val="000F6165"/>
  </w:style>
  <w:style w:type="character" w:styleId="FootnoteReference">
    <w:name w:val="footnote reference"/>
    <w:uiPriority w:val="99"/>
    <w:semiHidden/>
    <w:unhideWhenUsed/>
    <w:rsid w:val="000F6165"/>
    <w:rPr>
      <w:vertAlign w:val="superscript"/>
    </w:rPr>
  </w:style>
  <w:style w:type="character" w:styleId="Hyperlink">
    <w:name w:val="Hyperlink"/>
    <w:uiPriority w:val="99"/>
    <w:unhideWhenUsed/>
    <w:rsid w:val="00F71342"/>
    <w:rPr>
      <w:color w:val="0000FF"/>
      <w:u w:val="single"/>
    </w:rPr>
  </w:style>
  <w:style w:type="character" w:styleId="CommentReference">
    <w:name w:val="annotation reference"/>
    <w:uiPriority w:val="99"/>
    <w:semiHidden/>
    <w:unhideWhenUsed/>
    <w:rsid w:val="000E3DB5"/>
    <w:rPr>
      <w:sz w:val="16"/>
      <w:szCs w:val="16"/>
    </w:rPr>
  </w:style>
  <w:style w:type="paragraph" w:styleId="CommentText">
    <w:name w:val="annotation text"/>
    <w:basedOn w:val="Normal"/>
    <w:link w:val="CommentTextChar"/>
    <w:uiPriority w:val="99"/>
    <w:unhideWhenUsed/>
    <w:rsid w:val="000E3DB5"/>
    <w:rPr>
      <w:sz w:val="20"/>
      <w:szCs w:val="20"/>
    </w:rPr>
  </w:style>
  <w:style w:type="character" w:customStyle="1" w:styleId="CommentTextChar">
    <w:name w:val="Comment Text Char"/>
    <w:basedOn w:val="DefaultParagraphFont"/>
    <w:link w:val="CommentText"/>
    <w:uiPriority w:val="99"/>
    <w:rsid w:val="000E3DB5"/>
  </w:style>
  <w:style w:type="paragraph" w:styleId="CommentSubject">
    <w:name w:val="annotation subject"/>
    <w:basedOn w:val="CommentText"/>
    <w:next w:val="CommentText"/>
    <w:link w:val="CommentSubjectChar"/>
    <w:uiPriority w:val="99"/>
    <w:semiHidden/>
    <w:unhideWhenUsed/>
    <w:rsid w:val="000E3DB5"/>
    <w:rPr>
      <w:b/>
      <w:bCs/>
    </w:rPr>
  </w:style>
  <w:style w:type="character" w:customStyle="1" w:styleId="CommentSubjectChar">
    <w:name w:val="Comment Subject Char"/>
    <w:link w:val="CommentSubject"/>
    <w:uiPriority w:val="99"/>
    <w:semiHidden/>
    <w:rsid w:val="000E3DB5"/>
    <w:rPr>
      <w:b/>
      <w:bCs/>
    </w:rPr>
  </w:style>
  <w:style w:type="character" w:styleId="FollowedHyperlink">
    <w:name w:val="FollowedHyperlink"/>
    <w:uiPriority w:val="99"/>
    <w:semiHidden/>
    <w:unhideWhenUsed/>
    <w:rsid w:val="00B00A36"/>
    <w:rPr>
      <w:color w:val="800080"/>
      <w:u w:val="single"/>
    </w:rPr>
  </w:style>
  <w:style w:type="paragraph" w:styleId="Revision">
    <w:name w:val="Revision"/>
    <w:hidden/>
    <w:uiPriority w:val="99"/>
    <w:semiHidden/>
    <w:rsid w:val="00A02A88"/>
    <w:rPr>
      <w:sz w:val="22"/>
      <w:szCs w:val="22"/>
    </w:rPr>
  </w:style>
  <w:style w:type="paragraph" w:styleId="NormalWeb">
    <w:name w:val="Normal (Web)"/>
    <w:basedOn w:val="Normal"/>
    <w:uiPriority w:val="99"/>
    <w:semiHidden/>
    <w:unhideWhenUsed/>
    <w:rsid w:val="00883116"/>
    <w:pPr>
      <w:spacing w:before="100" w:beforeAutospacing="1" w:after="100" w:afterAutospacing="1" w:line="240" w:lineRule="auto"/>
    </w:pPr>
    <w:rPr>
      <w:rFonts w:ascii="Times New Roman" w:eastAsiaTheme="minorEastAsia" w:hAnsi="Times New Roman"/>
      <w:sz w:val="24"/>
      <w:szCs w:val="24"/>
    </w:rPr>
  </w:style>
  <w:style w:type="character" w:customStyle="1" w:styleId="UnresolvedMention1">
    <w:name w:val="Unresolved Mention1"/>
    <w:basedOn w:val="DefaultParagraphFont"/>
    <w:uiPriority w:val="99"/>
    <w:semiHidden/>
    <w:unhideWhenUsed/>
    <w:rsid w:val="005B62ED"/>
    <w:rPr>
      <w:color w:val="605E5C"/>
      <w:shd w:val="clear" w:color="auto" w:fill="E1DFDD"/>
    </w:rPr>
  </w:style>
  <w:style w:type="character" w:styleId="UnresolvedMention">
    <w:name w:val="Unresolved Mention"/>
    <w:basedOn w:val="DefaultParagraphFont"/>
    <w:uiPriority w:val="99"/>
    <w:semiHidden/>
    <w:unhideWhenUsed/>
    <w:rsid w:val="00802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71924">
      <w:bodyDiv w:val="1"/>
      <w:marLeft w:val="0"/>
      <w:marRight w:val="0"/>
      <w:marTop w:val="0"/>
      <w:marBottom w:val="0"/>
      <w:divBdr>
        <w:top w:val="none" w:sz="0" w:space="0" w:color="auto"/>
        <w:left w:val="none" w:sz="0" w:space="0" w:color="auto"/>
        <w:bottom w:val="none" w:sz="0" w:space="0" w:color="auto"/>
        <w:right w:val="none" w:sz="0" w:space="0" w:color="auto"/>
      </w:divBdr>
    </w:div>
    <w:div w:id="265427699">
      <w:bodyDiv w:val="1"/>
      <w:marLeft w:val="0"/>
      <w:marRight w:val="0"/>
      <w:marTop w:val="0"/>
      <w:marBottom w:val="0"/>
      <w:divBdr>
        <w:top w:val="none" w:sz="0" w:space="0" w:color="auto"/>
        <w:left w:val="none" w:sz="0" w:space="0" w:color="auto"/>
        <w:bottom w:val="none" w:sz="0" w:space="0" w:color="auto"/>
        <w:right w:val="none" w:sz="0" w:space="0" w:color="auto"/>
      </w:divBdr>
    </w:div>
    <w:div w:id="493760395">
      <w:bodyDiv w:val="1"/>
      <w:marLeft w:val="0"/>
      <w:marRight w:val="0"/>
      <w:marTop w:val="0"/>
      <w:marBottom w:val="0"/>
      <w:divBdr>
        <w:top w:val="none" w:sz="0" w:space="0" w:color="auto"/>
        <w:left w:val="none" w:sz="0" w:space="0" w:color="auto"/>
        <w:bottom w:val="none" w:sz="0" w:space="0" w:color="auto"/>
        <w:right w:val="none" w:sz="0" w:space="0" w:color="auto"/>
      </w:divBdr>
    </w:div>
    <w:div w:id="565188466">
      <w:bodyDiv w:val="1"/>
      <w:marLeft w:val="0"/>
      <w:marRight w:val="0"/>
      <w:marTop w:val="0"/>
      <w:marBottom w:val="0"/>
      <w:divBdr>
        <w:top w:val="none" w:sz="0" w:space="0" w:color="auto"/>
        <w:left w:val="none" w:sz="0" w:space="0" w:color="auto"/>
        <w:bottom w:val="none" w:sz="0" w:space="0" w:color="auto"/>
        <w:right w:val="none" w:sz="0" w:space="0" w:color="auto"/>
      </w:divBdr>
    </w:div>
    <w:div w:id="623582450">
      <w:bodyDiv w:val="1"/>
      <w:marLeft w:val="0"/>
      <w:marRight w:val="0"/>
      <w:marTop w:val="0"/>
      <w:marBottom w:val="0"/>
      <w:divBdr>
        <w:top w:val="none" w:sz="0" w:space="0" w:color="auto"/>
        <w:left w:val="none" w:sz="0" w:space="0" w:color="auto"/>
        <w:bottom w:val="none" w:sz="0" w:space="0" w:color="auto"/>
        <w:right w:val="none" w:sz="0" w:space="0" w:color="auto"/>
      </w:divBdr>
    </w:div>
    <w:div w:id="722825604">
      <w:bodyDiv w:val="1"/>
      <w:marLeft w:val="0"/>
      <w:marRight w:val="0"/>
      <w:marTop w:val="0"/>
      <w:marBottom w:val="0"/>
      <w:divBdr>
        <w:top w:val="none" w:sz="0" w:space="0" w:color="auto"/>
        <w:left w:val="none" w:sz="0" w:space="0" w:color="auto"/>
        <w:bottom w:val="none" w:sz="0" w:space="0" w:color="auto"/>
        <w:right w:val="none" w:sz="0" w:space="0" w:color="auto"/>
      </w:divBdr>
    </w:div>
    <w:div w:id="1065447024">
      <w:bodyDiv w:val="1"/>
      <w:marLeft w:val="0"/>
      <w:marRight w:val="0"/>
      <w:marTop w:val="0"/>
      <w:marBottom w:val="0"/>
      <w:divBdr>
        <w:top w:val="none" w:sz="0" w:space="0" w:color="auto"/>
        <w:left w:val="none" w:sz="0" w:space="0" w:color="auto"/>
        <w:bottom w:val="none" w:sz="0" w:space="0" w:color="auto"/>
        <w:right w:val="none" w:sz="0" w:space="0" w:color="auto"/>
      </w:divBdr>
    </w:div>
    <w:div w:id="1117137321">
      <w:bodyDiv w:val="1"/>
      <w:marLeft w:val="0"/>
      <w:marRight w:val="0"/>
      <w:marTop w:val="0"/>
      <w:marBottom w:val="0"/>
      <w:divBdr>
        <w:top w:val="none" w:sz="0" w:space="0" w:color="auto"/>
        <w:left w:val="none" w:sz="0" w:space="0" w:color="auto"/>
        <w:bottom w:val="none" w:sz="0" w:space="0" w:color="auto"/>
        <w:right w:val="none" w:sz="0" w:space="0" w:color="auto"/>
      </w:divBdr>
    </w:div>
    <w:div w:id="1221557525">
      <w:bodyDiv w:val="1"/>
      <w:marLeft w:val="0"/>
      <w:marRight w:val="0"/>
      <w:marTop w:val="0"/>
      <w:marBottom w:val="0"/>
      <w:divBdr>
        <w:top w:val="none" w:sz="0" w:space="0" w:color="auto"/>
        <w:left w:val="none" w:sz="0" w:space="0" w:color="auto"/>
        <w:bottom w:val="none" w:sz="0" w:space="0" w:color="auto"/>
        <w:right w:val="none" w:sz="0" w:space="0" w:color="auto"/>
      </w:divBdr>
    </w:div>
    <w:div w:id="1252198903">
      <w:bodyDiv w:val="1"/>
      <w:marLeft w:val="0"/>
      <w:marRight w:val="0"/>
      <w:marTop w:val="0"/>
      <w:marBottom w:val="0"/>
      <w:divBdr>
        <w:top w:val="none" w:sz="0" w:space="0" w:color="auto"/>
        <w:left w:val="none" w:sz="0" w:space="0" w:color="auto"/>
        <w:bottom w:val="none" w:sz="0" w:space="0" w:color="auto"/>
        <w:right w:val="none" w:sz="0" w:space="0" w:color="auto"/>
      </w:divBdr>
    </w:div>
    <w:div w:id="1393387666">
      <w:bodyDiv w:val="1"/>
      <w:marLeft w:val="0"/>
      <w:marRight w:val="0"/>
      <w:marTop w:val="0"/>
      <w:marBottom w:val="0"/>
      <w:divBdr>
        <w:top w:val="none" w:sz="0" w:space="0" w:color="auto"/>
        <w:left w:val="none" w:sz="0" w:space="0" w:color="auto"/>
        <w:bottom w:val="none" w:sz="0" w:space="0" w:color="auto"/>
        <w:right w:val="none" w:sz="0" w:space="0" w:color="auto"/>
      </w:divBdr>
    </w:div>
    <w:div w:id="1410468945">
      <w:bodyDiv w:val="1"/>
      <w:marLeft w:val="0"/>
      <w:marRight w:val="0"/>
      <w:marTop w:val="0"/>
      <w:marBottom w:val="0"/>
      <w:divBdr>
        <w:top w:val="none" w:sz="0" w:space="0" w:color="auto"/>
        <w:left w:val="none" w:sz="0" w:space="0" w:color="auto"/>
        <w:bottom w:val="none" w:sz="0" w:space="0" w:color="auto"/>
        <w:right w:val="none" w:sz="0" w:space="0" w:color="auto"/>
      </w:divBdr>
    </w:div>
    <w:div w:id="1530874970">
      <w:bodyDiv w:val="1"/>
      <w:marLeft w:val="0"/>
      <w:marRight w:val="0"/>
      <w:marTop w:val="0"/>
      <w:marBottom w:val="0"/>
      <w:divBdr>
        <w:top w:val="none" w:sz="0" w:space="0" w:color="auto"/>
        <w:left w:val="none" w:sz="0" w:space="0" w:color="auto"/>
        <w:bottom w:val="none" w:sz="0" w:space="0" w:color="auto"/>
        <w:right w:val="none" w:sz="0" w:space="0" w:color="auto"/>
      </w:divBdr>
    </w:div>
    <w:div w:id="1537812016">
      <w:bodyDiv w:val="1"/>
      <w:marLeft w:val="0"/>
      <w:marRight w:val="0"/>
      <w:marTop w:val="0"/>
      <w:marBottom w:val="0"/>
      <w:divBdr>
        <w:top w:val="none" w:sz="0" w:space="0" w:color="auto"/>
        <w:left w:val="none" w:sz="0" w:space="0" w:color="auto"/>
        <w:bottom w:val="none" w:sz="0" w:space="0" w:color="auto"/>
        <w:right w:val="none" w:sz="0" w:space="0" w:color="auto"/>
      </w:divBdr>
    </w:div>
    <w:div w:id="1574926208">
      <w:bodyDiv w:val="1"/>
      <w:marLeft w:val="0"/>
      <w:marRight w:val="0"/>
      <w:marTop w:val="0"/>
      <w:marBottom w:val="0"/>
      <w:divBdr>
        <w:top w:val="none" w:sz="0" w:space="0" w:color="auto"/>
        <w:left w:val="none" w:sz="0" w:space="0" w:color="auto"/>
        <w:bottom w:val="none" w:sz="0" w:space="0" w:color="auto"/>
        <w:right w:val="none" w:sz="0" w:space="0" w:color="auto"/>
      </w:divBdr>
    </w:div>
    <w:div w:id="1646739865">
      <w:bodyDiv w:val="1"/>
      <w:marLeft w:val="0"/>
      <w:marRight w:val="0"/>
      <w:marTop w:val="0"/>
      <w:marBottom w:val="0"/>
      <w:divBdr>
        <w:top w:val="none" w:sz="0" w:space="0" w:color="auto"/>
        <w:left w:val="none" w:sz="0" w:space="0" w:color="auto"/>
        <w:bottom w:val="none" w:sz="0" w:space="0" w:color="auto"/>
        <w:right w:val="none" w:sz="0" w:space="0" w:color="auto"/>
      </w:divBdr>
    </w:div>
    <w:div w:id="1766807179">
      <w:bodyDiv w:val="1"/>
      <w:marLeft w:val="0"/>
      <w:marRight w:val="0"/>
      <w:marTop w:val="0"/>
      <w:marBottom w:val="0"/>
      <w:divBdr>
        <w:top w:val="none" w:sz="0" w:space="0" w:color="auto"/>
        <w:left w:val="none" w:sz="0" w:space="0" w:color="auto"/>
        <w:bottom w:val="none" w:sz="0" w:space="0" w:color="auto"/>
        <w:right w:val="none" w:sz="0" w:space="0" w:color="auto"/>
      </w:divBdr>
    </w:div>
    <w:div w:id="1794592758">
      <w:bodyDiv w:val="1"/>
      <w:marLeft w:val="0"/>
      <w:marRight w:val="0"/>
      <w:marTop w:val="0"/>
      <w:marBottom w:val="0"/>
      <w:divBdr>
        <w:top w:val="none" w:sz="0" w:space="0" w:color="auto"/>
        <w:left w:val="none" w:sz="0" w:space="0" w:color="auto"/>
        <w:bottom w:val="none" w:sz="0" w:space="0" w:color="auto"/>
        <w:right w:val="none" w:sz="0" w:space="0" w:color="auto"/>
      </w:divBdr>
    </w:div>
    <w:div w:id="1926644993">
      <w:bodyDiv w:val="1"/>
      <w:marLeft w:val="0"/>
      <w:marRight w:val="0"/>
      <w:marTop w:val="0"/>
      <w:marBottom w:val="0"/>
      <w:divBdr>
        <w:top w:val="none" w:sz="0" w:space="0" w:color="auto"/>
        <w:left w:val="none" w:sz="0" w:space="0" w:color="auto"/>
        <w:bottom w:val="none" w:sz="0" w:space="0" w:color="auto"/>
        <w:right w:val="none" w:sz="0" w:space="0" w:color="auto"/>
      </w:divBdr>
    </w:div>
    <w:div w:id="2138332515">
      <w:bodyDiv w:val="1"/>
      <w:marLeft w:val="0"/>
      <w:marRight w:val="0"/>
      <w:marTop w:val="0"/>
      <w:marBottom w:val="0"/>
      <w:divBdr>
        <w:top w:val="none" w:sz="0" w:space="0" w:color="auto"/>
        <w:left w:val="none" w:sz="0" w:space="0" w:color="auto"/>
        <w:bottom w:val="none" w:sz="0" w:space="0" w:color="auto"/>
        <w:right w:val="none" w:sz="0" w:space="0" w:color="auto"/>
      </w:divBdr>
    </w:div>
    <w:div w:id="214631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CHIAData@oliverwyman.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HIAData@oliverwyman.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hiamass.gov/information-for-data-submitters-premiums-dat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iamass.gov/enrollment-in-health-insurance/"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cms.gov/cciio/resources/files/downloads/association_coverage_9_1_2011.pdf" TargetMode="External"/><Relationship Id="rId2" Type="http://schemas.openxmlformats.org/officeDocument/2006/relationships/hyperlink" Target="https://www.healthcare.gov/shop-calculators-fte/" TargetMode="External"/><Relationship Id="rId1" Type="http://schemas.openxmlformats.org/officeDocument/2006/relationships/hyperlink" Target="http://www.mass.gov/ocabr/insurance/providers-and-producers/doi-regulatory-info/doi-regulatory-bulletins/2016-doi-bulletins/bulletin-2016-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C6F8C92DCD34D4696A56BD78E23E1D2" ma:contentTypeVersion="6" ma:contentTypeDescription="Create a new document." ma:contentTypeScope="" ma:versionID="29f47ae4694f495f44d654cd8bbe6199">
  <xsd:schema xmlns:xsd="http://www.w3.org/2001/XMLSchema" xmlns:xs="http://www.w3.org/2001/XMLSchema" xmlns:p="http://schemas.microsoft.com/office/2006/metadata/properties" xmlns:ns2="d4137db0-9494-48c3-b40f-95d5e3e92c51" xmlns:ns3="87f10b41-d777-4422-a68b-7da5c95eb453" targetNamespace="http://schemas.microsoft.com/office/2006/metadata/properties" ma:root="true" ma:fieldsID="07ed67e728a0dfb63ae43aaa14b724c7" ns2:_="" ns3:_="">
    <xsd:import namespace="d4137db0-9494-48c3-b40f-95d5e3e92c51"/>
    <xsd:import namespace="87f10b41-d777-4422-a68b-7da5c95eb4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37db0-9494-48c3-b40f-95d5e3e92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f10b41-d777-4422-a68b-7da5c95eb4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1CADE0-0DF2-4CF4-95F1-FE600A85AADB}">
  <ds:schemaRefs>
    <ds:schemaRef ds:uri="http://schemas.openxmlformats.org/officeDocument/2006/bibliography"/>
  </ds:schemaRefs>
</ds:datastoreItem>
</file>

<file path=customXml/itemProps2.xml><?xml version="1.0" encoding="utf-8"?>
<ds:datastoreItem xmlns:ds="http://schemas.openxmlformats.org/officeDocument/2006/customXml" ds:itemID="{807CA5E0-58A2-427E-AD8C-97F325272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37db0-9494-48c3-b40f-95d5e3e92c51"/>
    <ds:schemaRef ds:uri="87f10b41-d777-4422-a68b-7da5c95e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8DFEFA-771B-4CB3-AA93-EF559130D161}">
  <ds:schemaRefs>
    <ds:schemaRef ds:uri="http://purl.org/dc/terms/"/>
    <ds:schemaRef ds:uri="http://purl.org/dc/elements/1.1/"/>
    <ds:schemaRef ds:uri="d4137db0-9494-48c3-b40f-95d5e3e92c51"/>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87f10b41-d777-4422-a68b-7da5c95eb453"/>
  </ds:schemaRefs>
</ds:datastoreItem>
</file>

<file path=customXml/itemProps4.xml><?xml version="1.0" encoding="utf-8"?>
<ds:datastoreItem xmlns:ds="http://schemas.openxmlformats.org/officeDocument/2006/customXml" ds:itemID="{094906BD-D670-4FC2-BACF-8D4CD1A587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3065</Words>
  <Characters>17473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20498</CharactersWithSpaces>
  <SharedDoc>false</SharedDoc>
  <HLinks>
    <vt:vector size="36" baseType="variant">
      <vt:variant>
        <vt:i4>3932206</vt:i4>
      </vt:variant>
      <vt:variant>
        <vt:i4>18</vt:i4>
      </vt:variant>
      <vt:variant>
        <vt:i4>0</vt:i4>
      </vt:variant>
      <vt:variant>
        <vt:i4>5</vt:i4>
      </vt:variant>
      <vt:variant>
        <vt:lpwstr>http://www.chiamass.gov/information-for-data-submitters-premiums-data/</vt:lpwstr>
      </vt:variant>
      <vt:variant>
        <vt:lpwstr/>
      </vt:variant>
      <vt:variant>
        <vt:i4>3932206</vt:i4>
      </vt:variant>
      <vt:variant>
        <vt:i4>15</vt:i4>
      </vt:variant>
      <vt:variant>
        <vt:i4>0</vt:i4>
      </vt:variant>
      <vt:variant>
        <vt:i4>5</vt:i4>
      </vt:variant>
      <vt:variant>
        <vt:lpwstr>http://www.chiamass.gov/information-for-data-submitters-premiums-data/</vt:lpwstr>
      </vt:variant>
      <vt:variant>
        <vt:lpwstr/>
      </vt:variant>
      <vt:variant>
        <vt:i4>5242923</vt:i4>
      </vt:variant>
      <vt:variant>
        <vt:i4>9</vt:i4>
      </vt:variant>
      <vt:variant>
        <vt:i4>0</vt:i4>
      </vt:variant>
      <vt:variant>
        <vt:i4>5</vt:i4>
      </vt:variant>
      <vt:variant>
        <vt:lpwstr>mailto:dianna.welch@oliverwyman.com</vt:lpwstr>
      </vt:variant>
      <vt:variant>
        <vt:lpwstr/>
      </vt:variant>
      <vt:variant>
        <vt:i4>3932206</vt:i4>
      </vt:variant>
      <vt:variant>
        <vt:i4>6</vt:i4>
      </vt:variant>
      <vt:variant>
        <vt:i4>0</vt:i4>
      </vt:variant>
      <vt:variant>
        <vt:i4>5</vt:i4>
      </vt:variant>
      <vt:variant>
        <vt:lpwstr>http://www.chiamass.gov/information-for-data-submitters-premiums-data/</vt:lpwstr>
      </vt:variant>
      <vt:variant>
        <vt:lpwstr/>
      </vt:variant>
      <vt:variant>
        <vt:i4>7012392</vt:i4>
      </vt:variant>
      <vt:variant>
        <vt:i4>3</vt:i4>
      </vt:variant>
      <vt:variant>
        <vt:i4>0</vt:i4>
      </vt:variant>
      <vt:variant>
        <vt:i4>5</vt:i4>
      </vt:variant>
      <vt:variant>
        <vt:lpwstr>http://www.chiamass.gov/enrollment-in-health-insurance/</vt:lpwstr>
      </vt:variant>
      <vt:variant>
        <vt:lpwstr/>
      </vt:variant>
      <vt:variant>
        <vt:i4>7012392</vt:i4>
      </vt:variant>
      <vt:variant>
        <vt:i4>0</vt:i4>
      </vt:variant>
      <vt:variant>
        <vt:i4>0</vt:i4>
      </vt:variant>
      <vt:variant>
        <vt:i4>5</vt:i4>
      </vt:variant>
      <vt:variant>
        <vt:lpwstr>http://www.chiamass.gov/enrollment-in-health-insurance/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2023-06-14T13:51:00Z</dcterms:created>
  <dcterms:modified xsi:type="dcterms:W3CDTF">2024-06-13T15:13:00Z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0x010100AC6F8C92DCD34D4696A56BD78E23E1D2</vt:lpwstr>
  </property>
</Properties>
</file>