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65" w:rsidRDefault="00265665" w:rsidP="00E73298">
      <w:pPr>
        <w:pStyle w:val="Heading6"/>
        <w:numPr>
          <w:ilvl w:val="0"/>
          <w:numId w:val="0"/>
        </w:numPr>
        <w:ind w:left="4320"/>
      </w:pPr>
    </w:p>
    <w:p w:rsidR="00265665" w:rsidRDefault="00A127DB">
      <w:pPr>
        <w:ind w:left="2113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eastAsia="Arial" w:hAnsi="Arial" w:cs="Arial"/>
          <w:color w:val="A1A1A0"/>
          <w:sz w:val="36"/>
          <w:szCs w:val="36"/>
        </w:rPr>
        <w:t>H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z w:val="36"/>
          <w:szCs w:val="36"/>
        </w:rPr>
        <w:t>lth Informa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d A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eastAsia="Arial" w:hAnsi="Arial" w:cs="Arial"/>
          <w:color w:val="A1A1A0"/>
          <w:sz w:val="36"/>
          <w:szCs w:val="36"/>
        </w:rPr>
        <w:t>ysis</w:t>
      </w:r>
      <w:r w:rsidR="00700DD8">
        <w:rPr>
          <w:rFonts w:ascii="Arial" w:eastAsia="Arial" w:hAnsi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Oversi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ht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eastAsia="Arial" w:hAnsi="Arial" w:cs="Arial"/>
          <w:color w:val="A1A1A0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il</w:t>
      </w:r>
    </w:p>
    <w:p w:rsidR="00265665" w:rsidRDefault="00265665">
      <w:pPr>
        <w:spacing w:line="200" w:lineRule="exact"/>
      </w:pPr>
    </w:p>
    <w:p w:rsidR="00265665" w:rsidRDefault="00265665">
      <w:pPr>
        <w:spacing w:before="14" w:line="200" w:lineRule="exact"/>
      </w:pPr>
    </w:p>
    <w:p w:rsidR="009356EE" w:rsidRDefault="00D501D9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Center for Health Information and Analysis</w:t>
      </w:r>
    </w:p>
    <w:p w:rsidR="00265665" w:rsidRDefault="00D501D9">
      <w:pPr>
        <w:ind w:left="2113" w:right="484"/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color w:val="A1A1A0"/>
          <w:sz w:val="36"/>
          <w:szCs w:val="36"/>
        </w:rPr>
        <w:t>501 Boylston Street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, 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Suite 5100,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Bosto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,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MA </w:t>
      </w:r>
      <w:r w:rsidR="00FA349E">
        <w:rPr>
          <w:rFonts w:ascii="Arial" w:eastAsia="Arial" w:hAnsi="Arial" w:cs="Arial"/>
          <w:color w:val="A1A1A0"/>
          <w:sz w:val="36"/>
          <w:szCs w:val="36"/>
        </w:rPr>
        <w:br/>
      </w:r>
      <w:r w:rsidR="009F1DDB">
        <w:rPr>
          <w:rFonts w:ascii="Arial" w:eastAsia="Arial" w:hAnsi="Arial" w:cs="Arial"/>
          <w:color w:val="A1A1A0"/>
          <w:sz w:val="36"/>
          <w:szCs w:val="36"/>
        </w:rPr>
        <w:t>March</w:t>
      </w:r>
      <w:r w:rsidR="00E73298">
        <w:rPr>
          <w:rFonts w:ascii="Arial" w:eastAsia="Arial" w:hAnsi="Arial" w:cs="Arial"/>
          <w:color w:val="A1A1A0"/>
          <w:sz w:val="36"/>
          <w:szCs w:val="36"/>
        </w:rPr>
        <w:t xml:space="preserve"> 27</w:t>
      </w:r>
      <w:r w:rsidR="00700DD8">
        <w:rPr>
          <w:rFonts w:ascii="Arial" w:eastAsia="Arial" w:hAnsi="Arial" w:cs="Arial"/>
          <w:color w:val="A1A1A0"/>
          <w:sz w:val="36"/>
          <w:szCs w:val="36"/>
        </w:rPr>
        <w:t>,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2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0</w:t>
      </w:r>
      <w:r w:rsidR="00E73298">
        <w:rPr>
          <w:rFonts w:ascii="Arial" w:eastAsia="Arial" w:hAnsi="Arial" w:cs="Arial"/>
          <w:color w:val="A1A1A0"/>
          <w:sz w:val="36"/>
          <w:szCs w:val="36"/>
        </w:rPr>
        <w:t>18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  </w:t>
      </w:r>
      <w:r w:rsidR="00700DD8">
        <w:rPr>
          <w:rFonts w:ascii="Arial" w:eastAsia="Arial" w:hAnsi="Arial" w:cs="Arial"/>
          <w:color w:val="A1A1A0"/>
          <w:spacing w:val="41"/>
          <w:sz w:val="36"/>
          <w:szCs w:val="36"/>
        </w:rPr>
        <w:t xml:space="preserve"> </w:t>
      </w:r>
      <w:r w:rsidR="00E73298">
        <w:rPr>
          <w:rFonts w:ascii="Arial" w:eastAsia="Arial" w:hAnsi="Arial" w:cs="Arial"/>
          <w:color w:val="A1A1A0"/>
          <w:sz w:val="36"/>
          <w:szCs w:val="36"/>
        </w:rPr>
        <w:t>9:30 A</w:t>
      </w:r>
      <w:r w:rsidR="00D828C0">
        <w:rPr>
          <w:rFonts w:ascii="Arial" w:eastAsia="Arial" w:hAnsi="Arial" w:cs="Arial"/>
          <w:color w:val="A1A1A0"/>
          <w:sz w:val="36"/>
          <w:szCs w:val="36"/>
        </w:rPr>
        <w:t>M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 – 11:30 AM</w:t>
      </w: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794D76" w:rsidRPr="00794D76" w:rsidRDefault="00794D76">
      <w:pPr>
        <w:spacing w:line="200" w:lineRule="exact"/>
        <w:rPr>
          <w:b/>
          <w:sz w:val="24"/>
        </w:rPr>
      </w:pPr>
      <w:r>
        <w:br/>
      </w:r>
    </w:p>
    <w:p w:rsidR="00794D76" w:rsidRDefault="00794D76" w:rsidP="00794D76">
      <w:pPr>
        <w:spacing w:line="200" w:lineRule="exact"/>
        <w:jc w:val="center"/>
        <w:rPr>
          <w:b/>
          <w:sz w:val="28"/>
        </w:rPr>
      </w:pPr>
      <w:r>
        <w:rPr>
          <w:b/>
          <w:sz w:val="28"/>
        </w:rPr>
        <w:br/>
      </w:r>
      <w:r w:rsidR="00E73298">
        <w:rPr>
          <w:b/>
          <w:sz w:val="28"/>
        </w:rPr>
        <w:br/>
      </w:r>
      <w:r w:rsidRPr="00794D76">
        <w:rPr>
          <w:b/>
          <w:sz w:val="28"/>
        </w:rPr>
        <w:t>MEETING NOTICE AND AGENDA</w:t>
      </w:r>
    </w:p>
    <w:p w:rsidR="00EE378C" w:rsidRPr="00794D76" w:rsidRDefault="00EE378C" w:rsidP="00794D76">
      <w:pPr>
        <w:spacing w:line="200" w:lineRule="exact"/>
        <w:jc w:val="center"/>
        <w:rPr>
          <w:b/>
          <w:sz w:val="28"/>
        </w:rPr>
      </w:pPr>
    </w:p>
    <w:p w:rsidR="00265665" w:rsidRDefault="00265665">
      <w:pPr>
        <w:spacing w:line="200" w:lineRule="exact"/>
      </w:pPr>
    </w:p>
    <w:p w:rsidR="009F1DDB" w:rsidRDefault="009F1DDB" w:rsidP="009F1DDB">
      <w:pPr>
        <w:pStyle w:val="p3"/>
        <w:rPr>
          <w:rStyle w:val="s1"/>
          <w:rFonts w:ascii="Arial" w:hAnsi="Arial" w:cs="Arial"/>
          <w:color w:val="000000"/>
          <w:sz w:val="20"/>
          <w:szCs w:val="20"/>
        </w:rPr>
      </w:pPr>
    </w:p>
    <w:p w:rsidR="009F1DDB" w:rsidRPr="009F1DDB" w:rsidRDefault="009F1DDB" w:rsidP="009F1DDB">
      <w:pPr>
        <w:pStyle w:val="p3"/>
        <w:numPr>
          <w:ilvl w:val="0"/>
          <w:numId w:val="8"/>
        </w:numPr>
        <w:ind w:left="2160"/>
        <w:rPr>
          <w:color w:val="000000"/>
          <w:sz w:val="28"/>
          <w:szCs w:val="28"/>
        </w:rPr>
      </w:pPr>
      <w:r w:rsidRPr="009F1DDB">
        <w:rPr>
          <w:rStyle w:val="s1"/>
          <w:color w:val="000000"/>
          <w:sz w:val="28"/>
          <w:szCs w:val="28"/>
        </w:rPr>
        <w:t>Approval of Prior Meeting Minutes</w:t>
      </w:r>
      <w:r w:rsidRPr="009F1DDB">
        <w:rPr>
          <w:rStyle w:val="apple-converted-space"/>
          <w:color w:val="000000"/>
          <w:sz w:val="28"/>
          <w:szCs w:val="28"/>
        </w:rPr>
        <w:t> </w:t>
      </w:r>
    </w:p>
    <w:p w:rsidR="009F1DDB" w:rsidRPr="009F1DDB" w:rsidRDefault="009F1DDB" w:rsidP="009F1DDB">
      <w:pPr>
        <w:pStyle w:val="p2"/>
        <w:ind w:left="1440"/>
        <w:rPr>
          <w:color w:val="000000"/>
          <w:sz w:val="28"/>
          <w:szCs w:val="28"/>
        </w:rPr>
      </w:pPr>
    </w:p>
    <w:p w:rsidR="009F1DDB" w:rsidRPr="009F1DDB" w:rsidRDefault="009F1DDB" w:rsidP="009F1DDB">
      <w:pPr>
        <w:pStyle w:val="p3"/>
        <w:numPr>
          <w:ilvl w:val="0"/>
          <w:numId w:val="8"/>
        </w:numPr>
        <w:ind w:left="2160"/>
        <w:rPr>
          <w:color w:val="000000"/>
          <w:sz w:val="28"/>
          <w:szCs w:val="28"/>
        </w:rPr>
      </w:pPr>
      <w:r w:rsidRPr="009F1DDB">
        <w:rPr>
          <w:rStyle w:val="s1"/>
          <w:color w:val="000000"/>
          <w:sz w:val="28"/>
          <w:szCs w:val="28"/>
        </w:rPr>
        <w:t>Finance Committee Update</w:t>
      </w:r>
    </w:p>
    <w:p w:rsidR="009F1DDB" w:rsidRPr="009F1DDB" w:rsidRDefault="009F1DDB" w:rsidP="009F1DDB">
      <w:pPr>
        <w:pStyle w:val="p2"/>
        <w:ind w:left="1440"/>
        <w:rPr>
          <w:color w:val="000000"/>
          <w:sz w:val="28"/>
          <w:szCs w:val="28"/>
        </w:rPr>
      </w:pPr>
    </w:p>
    <w:p w:rsidR="009F1DDB" w:rsidRPr="009F1DDB" w:rsidRDefault="009F1DDB" w:rsidP="009F1DDB">
      <w:pPr>
        <w:pStyle w:val="p3"/>
        <w:numPr>
          <w:ilvl w:val="0"/>
          <w:numId w:val="8"/>
        </w:numPr>
        <w:ind w:left="2160"/>
        <w:rPr>
          <w:color w:val="000000"/>
          <w:sz w:val="28"/>
          <w:szCs w:val="28"/>
        </w:rPr>
      </w:pPr>
      <w:r w:rsidRPr="009F1DDB">
        <w:rPr>
          <w:rStyle w:val="s1"/>
          <w:color w:val="000000"/>
          <w:sz w:val="28"/>
          <w:szCs w:val="28"/>
        </w:rPr>
        <w:t>Discussion Item – CHIA's Transparency Agenda</w:t>
      </w:r>
    </w:p>
    <w:p w:rsidR="009F1DDB" w:rsidRPr="009F1DDB" w:rsidRDefault="009F1DDB" w:rsidP="009F1DDB">
      <w:pPr>
        <w:pStyle w:val="p2"/>
        <w:ind w:left="1440"/>
        <w:rPr>
          <w:color w:val="000000"/>
          <w:sz w:val="28"/>
          <w:szCs w:val="28"/>
        </w:rPr>
      </w:pPr>
    </w:p>
    <w:p w:rsidR="009F1DDB" w:rsidRPr="009F1DDB" w:rsidRDefault="009F1DDB" w:rsidP="009F1DDB">
      <w:pPr>
        <w:pStyle w:val="p3"/>
        <w:numPr>
          <w:ilvl w:val="0"/>
          <w:numId w:val="8"/>
        </w:numPr>
        <w:ind w:left="2160"/>
        <w:rPr>
          <w:color w:val="000000"/>
          <w:sz w:val="28"/>
          <w:szCs w:val="28"/>
        </w:rPr>
      </w:pPr>
      <w:r w:rsidRPr="009F1DDB">
        <w:rPr>
          <w:rStyle w:val="s1"/>
          <w:color w:val="000000"/>
          <w:sz w:val="28"/>
          <w:szCs w:val="28"/>
        </w:rPr>
        <w:t>Discussion Item – Hospital Financial Data</w:t>
      </w:r>
    </w:p>
    <w:p w:rsidR="009F1DDB" w:rsidRPr="009F1DDB" w:rsidRDefault="009F1DDB" w:rsidP="009F1DDB">
      <w:pPr>
        <w:pStyle w:val="p2"/>
        <w:ind w:left="1440"/>
        <w:rPr>
          <w:color w:val="000000"/>
          <w:sz w:val="28"/>
          <w:szCs w:val="28"/>
        </w:rPr>
      </w:pPr>
    </w:p>
    <w:p w:rsidR="009F1DDB" w:rsidRPr="009F1DDB" w:rsidRDefault="009F1DDB" w:rsidP="009F1DDB">
      <w:pPr>
        <w:pStyle w:val="p3"/>
        <w:numPr>
          <w:ilvl w:val="0"/>
          <w:numId w:val="8"/>
        </w:numPr>
        <w:ind w:left="2160"/>
        <w:rPr>
          <w:color w:val="000000"/>
          <w:sz w:val="28"/>
          <w:szCs w:val="28"/>
        </w:rPr>
      </w:pPr>
      <w:r w:rsidRPr="009F1DDB">
        <w:rPr>
          <w:rStyle w:val="s1"/>
          <w:color w:val="000000"/>
          <w:sz w:val="28"/>
          <w:szCs w:val="28"/>
        </w:rPr>
        <w:t>Executive Director’s Report</w:t>
      </w:r>
    </w:p>
    <w:p w:rsidR="009F1DDB" w:rsidRDefault="009F1DDB" w:rsidP="009F1DDB">
      <w:pPr>
        <w:pStyle w:val="NormalWeb"/>
        <w:rPr>
          <w:rFonts w:ascii="Calibri" w:hAnsi="Calibri"/>
          <w:color w:val="000000"/>
        </w:rPr>
      </w:pPr>
    </w:p>
    <w:p w:rsidR="00265665" w:rsidRPr="00DD49E4" w:rsidRDefault="00265665" w:rsidP="009F1DDB">
      <w:pPr>
        <w:spacing w:line="200" w:lineRule="exact"/>
        <w:rPr>
          <w:sz w:val="28"/>
          <w:szCs w:val="28"/>
        </w:rPr>
      </w:pPr>
    </w:p>
    <w:sectPr w:rsidR="00265665" w:rsidRPr="00DD49E4">
      <w:type w:val="continuous"/>
      <w:pgSz w:w="12240" w:h="15840"/>
      <w:pgMar w:top="980" w:right="12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3AC"/>
    <w:multiLevelType w:val="hybridMultilevel"/>
    <w:tmpl w:val="72280634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947CFEBA">
      <w:start w:val="1"/>
      <w:numFmt w:val="bullet"/>
      <w:lvlText w:val=""/>
      <w:lvlJc w:val="left"/>
      <w:pPr>
        <w:ind w:left="34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>
    <w:nsid w:val="25031DAA"/>
    <w:multiLevelType w:val="hybridMultilevel"/>
    <w:tmpl w:val="6EDEC9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A257F2C"/>
    <w:multiLevelType w:val="hybridMultilevel"/>
    <w:tmpl w:val="31AA9D9C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6">
    <w:nsid w:val="5FCD0378"/>
    <w:multiLevelType w:val="hybridMultilevel"/>
    <w:tmpl w:val="995AAAB8"/>
    <w:lvl w:ilvl="0" w:tplc="947CFEBA">
      <w:start w:val="1"/>
      <w:numFmt w:val="bullet"/>
      <w:lvlText w:val="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7">
    <w:nsid w:val="74BD5A93"/>
    <w:multiLevelType w:val="hybridMultilevel"/>
    <w:tmpl w:val="FBE2A65A"/>
    <w:lvl w:ilvl="0" w:tplc="EDF0D466">
      <w:start w:val="2"/>
      <w:numFmt w:val="bullet"/>
      <w:lvlText w:val="-"/>
      <w:lvlJc w:val="left"/>
      <w:pPr>
        <w:ind w:left="3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65"/>
    <w:rsid w:val="00144A0C"/>
    <w:rsid w:val="00265665"/>
    <w:rsid w:val="002E5F5D"/>
    <w:rsid w:val="00700DD8"/>
    <w:rsid w:val="00794D76"/>
    <w:rsid w:val="009356EE"/>
    <w:rsid w:val="009D160D"/>
    <w:rsid w:val="009F1DDB"/>
    <w:rsid w:val="00A127DB"/>
    <w:rsid w:val="00AD4CF0"/>
    <w:rsid w:val="00B32F4D"/>
    <w:rsid w:val="00BA724C"/>
    <w:rsid w:val="00CC4AB9"/>
    <w:rsid w:val="00D501D9"/>
    <w:rsid w:val="00D828C0"/>
    <w:rsid w:val="00DD04DF"/>
    <w:rsid w:val="00DD49E4"/>
    <w:rsid w:val="00E46EA2"/>
    <w:rsid w:val="00E71041"/>
    <w:rsid w:val="00E73298"/>
    <w:rsid w:val="00EE378C"/>
    <w:rsid w:val="00F37EB2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DDB"/>
    <w:rPr>
      <w:rFonts w:eastAsiaTheme="minorHAnsi"/>
      <w:sz w:val="24"/>
      <w:szCs w:val="24"/>
    </w:rPr>
  </w:style>
  <w:style w:type="paragraph" w:customStyle="1" w:styleId="p2">
    <w:name w:val="p2"/>
    <w:basedOn w:val="Normal"/>
    <w:uiPriority w:val="99"/>
    <w:semiHidden/>
    <w:rsid w:val="009F1DDB"/>
    <w:rPr>
      <w:rFonts w:eastAsiaTheme="minorHAnsi"/>
      <w:sz w:val="24"/>
      <w:szCs w:val="24"/>
    </w:rPr>
  </w:style>
  <w:style w:type="paragraph" w:customStyle="1" w:styleId="p3">
    <w:name w:val="p3"/>
    <w:basedOn w:val="Normal"/>
    <w:uiPriority w:val="99"/>
    <w:semiHidden/>
    <w:rsid w:val="009F1DDB"/>
    <w:rPr>
      <w:rFonts w:eastAsiaTheme="minorHAnsi"/>
      <w:sz w:val="24"/>
      <w:szCs w:val="24"/>
    </w:rPr>
  </w:style>
  <w:style w:type="character" w:customStyle="1" w:styleId="s1">
    <w:name w:val="s1"/>
    <w:basedOn w:val="DefaultParagraphFont"/>
    <w:rsid w:val="009F1DDB"/>
  </w:style>
  <w:style w:type="character" w:customStyle="1" w:styleId="apple-converted-space">
    <w:name w:val="apple-converted-space"/>
    <w:basedOn w:val="DefaultParagraphFont"/>
    <w:rsid w:val="009F1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DDB"/>
    <w:rPr>
      <w:rFonts w:eastAsiaTheme="minorHAnsi"/>
      <w:sz w:val="24"/>
      <w:szCs w:val="24"/>
    </w:rPr>
  </w:style>
  <w:style w:type="paragraph" w:customStyle="1" w:styleId="p2">
    <w:name w:val="p2"/>
    <w:basedOn w:val="Normal"/>
    <w:uiPriority w:val="99"/>
    <w:semiHidden/>
    <w:rsid w:val="009F1DDB"/>
    <w:rPr>
      <w:rFonts w:eastAsiaTheme="minorHAnsi"/>
      <w:sz w:val="24"/>
      <w:szCs w:val="24"/>
    </w:rPr>
  </w:style>
  <w:style w:type="paragraph" w:customStyle="1" w:styleId="p3">
    <w:name w:val="p3"/>
    <w:basedOn w:val="Normal"/>
    <w:uiPriority w:val="99"/>
    <w:semiHidden/>
    <w:rsid w:val="009F1DDB"/>
    <w:rPr>
      <w:rFonts w:eastAsiaTheme="minorHAnsi"/>
      <w:sz w:val="24"/>
      <w:szCs w:val="24"/>
    </w:rPr>
  </w:style>
  <w:style w:type="character" w:customStyle="1" w:styleId="s1">
    <w:name w:val="s1"/>
    <w:basedOn w:val="DefaultParagraphFont"/>
    <w:rsid w:val="009F1DDB"/>
  </w:style>
  <w:style w:type="character" w:customStyle="1" w:styleId="apple-converted-space">
    <w:name w:val="apple-converted-space"/>
    <w:basedOn w:val="DefaultParagraphFont"/>
    <w:rsid w:val="009F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Rick</dc:creator>
  <cp:lastModifiedBy>Vogel, Rick</cp:lastModifiedBy>
  <cp:revision>10</cp:revision>
  <cp:lastPrinted>2018-03-23T12:11:00Z</cp:lastPrinted>
  <dcterms:created xsi:type="dcterms:W3CDTF">2018-02-22T20:12:00Z</dcterms:created>
  <dcterms:modified xsi:type="dcterms:W3CDTF">2018-03-23T12:12:00Z</dcterms:modified>
</cp:coreProperties>
</file>