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03CEE454" wp14:editId="331A1766">
                <wp:simplePos x="0" y="0"/>
                <wp:positionH relativeFrom="column">
                  <wp:posOffset>1000125</wp:posOffset>
                </wp:positionH>
                <wp:positionV relativeFrom="paragraph">
                  <wp:posOffset>-66675</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130718" w:rsidP="005016C4">
                            <w:pPr>
                              <w:spacing w:after="0"/>
                              <w:rPr>
                                <w:rFonts w:ascii="Arial" w:hAnsi="Arial" w:cs="Arial"/>
                                <w:color w:val="A2A2A1"/>
                                <w:sz w:val="36"/>
                                <w:szCs w:val="48"/>
                              </w:rPr>
                            </w:pPr>
                            <w:r>
                              <w:rPr>
                                <w:rFonts w:ascii="Arial" w:hAnsi="Arial" w:cs="Arial"/>
                                <w:color w:val="A2A2A1"/>
                                <w:sz w:val="36"/>
                                <w:szCs w:val="48"/>
                              </w:rPr>
                              <w:t>September</w:t>
                            </w:r>
                            <w:r w:rsidR="00DE5FD6">
                              <w:rPr>
                                <w:rFonts w:ascii="Arial" w:hAnsi="Arial" w:cs="Arial"/>
                                <w:color w:val="A2A2A1"/>
                                <w:sz w:val="36"/>
                                <w:szCs w:val="48"/>
                              </w:rPr>
                              <w:t xml:space="preserve"> 13</w:t>
                            </w:r>
                            <w:r w:rsidR="005016C4" w:rsidRPr="006F34E8">
                              <w:rPr>
                                <w:rFonts w:ascii="Arial" w:hAnsi="Arial" w:cs="Arial"/>
                                <w:color w:val="A2A2A1"/>
                                <w:sz w:val="36"/>
                                <w:szCs w:val="48"/>
                              </w:rPr>
                              <w:t xml:space="preserve">, </w:t>
                            </w:r>
                            <w:r w:rsidR="00DE5FD6">
                              <w:rPr>
                                <w:rFonts w:ascii="Arial" w:hAnsi="Arial" w:cs="Arial"/>
                                <w:color w:val="A2A2A1"/>
                                <w:sz w:val="36"/>
                                <w:szCs w:val="48"/>
                              </w:rPr>
                              <w:t xml:space="preserve">2016 </w:t>
                            </w:r>
                            <w:r>
                              <w:rPr>
                                <w:rFonts w:ascii="Arial" w:hAnsi="Arial" w:cs="Arial"/>
                                <w:color w:val="A2A2A1"/>
                                <w:sz w:val="36"/>
                                <w:szCs w:val="48"/>
                              </w:rPr>
                              <w:t>9</w:t>
                            </w:r>
                            <w:r w:rsidR="005016C4">
                              <w:rPr>
                                <w:rFonts w:ascii="Arial" w:hAnsi="Arial" w:cs="Arial"/>
                                <w:color w:val="A2A2A1"/>
                                <w:sz w:val="36"/>
                                <w:szCs w:val="48"/>
                              </w:rPr>
                              <w:t>:00</w:t>
                            </w:r>
                            <w:r>
                              <w:rPr>
                                <w:rFonts w:ascii="Arial" w:hAnsi="Arial" w:cs="Arial"/>
                                <w:color w:val="A2A2A1"/>
                                <w:sz w:val="36"/>
                                <w:szCs w:val="48"/>
                              </w:rPr>
                              <w:t xml:space="preserve"> A</w:t>
                            </w:r>
                            <w:r w:rsidR="005016C4" w:rsidRPr="006F34E8">
                              <w:rPr>
                                <w:rFonts w:ascii="Arial" w:hAnsi="Arial" w:cs="Arial"/>
                                <w:color w:val="A2A2A1"/>
                                <w:sz w:val="36"/>
                                <w:szCs w:val="48"/>
                              </w:rPr>
                              <w:t>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5.2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130718" w:rsidP="005016C4">
                      <w:pPr>
                        <w:spacing w:after="0"/>
                        <w:rPr>
                          <w:rFonts w:ascii="Arial" w:hAnsi="Arial" w:cs="Arial"/>
                          <w:color w:val="A2A2A1"/>
                          <w:sz w:val="36"/>
                          <w:szCs w:val="48"/>
                        </w:rPr>
                      </w:pPr>
                      <w:r>
                        <w:rPr>
                          <w:rFonts w:ascii="Arial" w:hAnsi="Arial" w:cs="Arial"/>
                          <w:color w:val="A2A2A1"/>
                          <w:sz w:val="36"/>
                          <w:szCs w:val="48"/>
                        </w:rPr>
                        <w:t>September</w:t>
                      </w:r>
                      <w:r w:rsidR="00DE5FD6">
                        <w:rPr>
                          <w:rFonts w:ascii="Arial" w:hAnsi="Arial" w:cs="Arial"/>
                          <w:color w:val="A2A2A1"/>
                          <w:sz w:val="36"/>
                          <w:szCs w:val="48"/>
                        </w:rPr>
                        <w:t xml:space="preserve"> 13</w:t>
                      </w:r>
                      <w:r w:rsidR="005016C4" w:rsidRPr="006F34E8">
                        <w:rPr>
                          <w:rFonts w:ascii="Arial" w:hAnsi="Arial" w:cs="Arial"/>
                          <w:color w:val="A2A2A1"/>
                          <w:sz w:val="36"/>
                          <w:szCs w:val="48"/>
                        </w:rPr>
                        <w:t xml:space="preserve">, </w:t>
                      </w:r>
                      <w:r w:rsidR="00DE5FD6">
                        <w:rPr>
                          <w:rFonts w:ascii="Arial" w:hAnsi="Arial" w:cs="Arial"/>
                          <w:color w:val="A2A2A1"/>
                          <w:sz w:val="36"/>
                          <w:szCs w:val="48"/>
                        </w:rPr>
                        <w:t xml:space="preserve">2016 </w:t>
                      </w:r>
                      <w:r>
                        <w:rPr>
                          <w:rFonts w:ascii="Arial" w:hAnsi="Arial" w:cs="Arial"/>
                          <w:color w:val="A2A2A1"/>
                          <w:sz w:val="36"/>
                          <w:szCs w:val="48"/>
                        </w:rPr>
                        <w:t>9</w:t>
                      </w:r>
                      <w:r w:rsidR="005016C4">
                        <w:rPr>
                          <w:rFonts w:ascii="Arial" w:hAnsi="Arial" w:cs="Arial"/>
                          <w:color w:val="A2A2A1"/>
                          <w:sz w:val="36"/>
                          <w:szCs w:val="48"/>
                        </w:rPr>
                        <w:t>:00</w:t>
                      </w:r>
                      <w:r>
                        <w:rPr>
                          <w:rFonts w:ascii="Arial" w:hAnsi="Arial" w:cs="Arial"/>
                          <w:color w:val="A2A2A1"/>
                          <w:sz w:val="36"/>
                          <w:szCs w:val="48"/>
                        </w:rPr>
                        <w:t xml:space="preserve"> A</w:t>
                      </w:r>
                      <w:r w:rsidR="005016C4" w:rsidRPr="006F34E8">
                        <w:rPr>
                          <w:rFonts w:ascii="Arial" w:hAnsi="Arial" w:cs="Arial"/>
                          <w:color w:val="A2A2A1"/>
                          <w:sz w:val="36"/>
                          <w:szCs w:val="48"/>
                        </w:rPr>
                        <w:t>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MINUTES</w:t>
      </w:r>
      <w:r>
        <w:rPr>
          <w:rFonts w:ascii="Times New Roman" w:hAnsi="Times New Roman" w:cs="Times New Roman"/>
          <w:b/>
          <w:sz w:val="32"/>
        </w:rPr>
        <w:br/>
      </w:r>
    </w:p>
    <w:p w:rsidR="005016C4" w:rsidRPr="00801131" w:rsidRDefault="00130718" w:rsidP="005016C4">
      <w:pPr>
        <w:rPr>
          <w:rFonts w:ascii="Times New Roman" w:hAnsi="Times New Roman" w:cs="Times New Roman"/>
          <w:sz w:val="24"/>
          <w:szCs w:val="24"/>
        </w:rPr>
      </w:pPr>
      <w:r w:rsidRPr="00801131">
        <w:rPr>
          <w:rFonts w:ascii="Times New Roman" w:hAnsi="Times New Roman" w:cs="Times New Roman"/>
          <w:sz w:val="24"/>
          <w:szCs w:val="24"/>
        </w:rPr>
        <w:t>The meeting began at 9:13 a</w:t>
      </w:r>
      <w:r w:rsidR="005016C4" w:rsidRPr="00801131">
        <w:rPr>
          <w:rFonts w:ascii="Times New Roman" w:hAnsi="Times New Roman" w:cs="Times New Roman"/>
          <w:sz w:val="24"/>
          <w:szCs w:val="24"/>
        </w:rPr>
        <w:t>.m.</w:t>
      </w:r>
    </w:p>
    <w:p w:rsidR="005016C4" w:rsidRPr="00801131" w:rsidRDefault="00DE5FD6" w:rsidP="005016C4">
      <w:pPr>
        <w:rPr>
          <w:rFonts w:ascii="Times New Roman" w:hAnsi="Times New Roman" w:cs="Times New Roman"/>
          <w:sz w:val="24"/>
          <w:szCs w:val="24"/>
        </w:rPr>
      </w:pPr>
      <w:r w:rsidRPr="00801131">
        <w:rPr>
          <w:rFonts w:ascii="Times New Roman" w:hAnsi="Times New Roman" w:cs="Times New Roman"/>
          <w:sz w:val="24"/>
          <w:szCs w:val="24"/>
        </w:rPr>
        <w:t xml:space="preserve">Present were </w:t>
      </w:r>
      <w:r w:rsidR="00130718" w:rsidRPr="00801131">
        <w:rPr>
          <w:rFonts w:ascii="Times New Roman" w:hAnsi="Times New Roman" w:cs="Times New Roman"/>
          <w:sz w:val="24"/>
          <w:szCs w:val="24"/>
        </w:rPr>
        <w:t xml:space="preserve">Lauren Peters (designee of </w:t>
      </w:r>
      <w:r w:rsidRPr="00801131">
        <w:rPr>
          <w:rFonts w:ascii="Times New Roman" w:hAnsi="Times New Roman" w:cs="Times New Roman"/>
          <w:sz w:val="24"/>
          <w:szCs w:val="24"/>
        </w:rPr>
        <w:t xml:space="preserve">Secretary </w:t>
      </w:r>
      <w:r w:rsidR="008672A9" w:rsidRPr="00801131">
        <w:rPr>
          <w:rFonts w:ascii="Times New Roman" w:hAnsi="Times New Roman" w:cs="Times New Roman"/>
          <w:sz w:val="24"/>
          <w:szCs w:val="24"/>
        </w:rPr>
        <w:t xml:space="preserve">Kristen </w:t>
      </w:r>
      <w:r w:rsidRPr="00801131">
        <w:rPr>
          <w:rFonts w:ascii="Times New Roman" w:hAnsi="Times New Roman" w:cs="Times New Roman"/>
          <w:sz w:val="24"/>
          <w:szCs w:val="24"/>
        </w:rPr>
        <w:t>Lepore</w:t>
      </w:r>
      <w:r w:rsidR="00130718" w:rsidRPr="00801131">
        <w:rPr>
          <w:rFonts w:ascii="Times New Roman" w:hAnsi="Times New Roman" w:cs="Times New Roman"/>
          <w:sz w:val="24"/>
          <w:szCs w:val="24"/>
        </w:rPr>
        <w:t>)</w:t>
      </w:r>
      <w:r w:rsidR="005016C4" w:rsidRPr="00801131">
        <w:rPr>
          <w:rFonts w:ascii="Times New Roman" w:hAnsi="Times New Roman" w:cs="Times New Roman"/>
          <w:sz w:val="24"/>
          <w:szCs w:val="24"/>
        </w:rPr>
        <w:t>, Undersecretary Alice Moore (designee of Secretary</w:t>
      </w:r>
      <w:r w:rsidR="008672A9" w:rsidRPr="00801131">
        <w:rPr>
          <w:rFonts w:ascii="Times New Roman" w:hAnsi="Times New Roman" w:cs="Times New Roman"/>
          <w:sz w:val="24"/>
          <w:szCs w:val="24"/>
        </w:rPr>
        <w:t xml:space="preserve"> Marylou</w:t>
      </w:r>
      <w:r w:rsidR="005016C4" w:rsidRPr="00801131">
        <w:rPr>
          <w:rFonts w:ascii="Times New Roman" w:hAnsi="Times New Roman" w:cs="Times New Roman"/>
          <w:sz w:val="24"/>
          <w:szCs w:val="24"/>
        </w:rPr>
        <w:t xml:space="preserve"> Sudders), </w:t>
      </w:r>
      <w:r w:rsidR="00244E5B" w:rsidRPr="00801131">
        <w:rPr>
          <w:rFonts w:ascii="Times New Roman" w:hAnsi="Times New Roman" w:cs="Times New Roman"/>
          <w:sz w:val="24"/>
          <w:szCs w:val="24"/>
        </w:rPr>
        <w:t xml:space="preserve">Health Policy Commission </w:t>
      </w:r>
      <w:r w:rsidR="005016C4" w:rsidRPr="00801131">
        <w:rPr>
          <w:rFonts w:ascii="Times New Roman" w:hAnsi="Times New Roman" w:cs="Times New Roman"/>
          <w:sz w:val="24"/>
          <w:szCs w:val="24"/>
        </w:rPr>
        <w:t>Executive Director David Seltz,</w:t>
      </w:r>
      <w:r w:rsidR="001B73C9" w:rsidRPr="00801131">
        <w:rPr>
          <w:rFonts w:ascii="Times New Roman" w:hAnsi="Times New Roman" w:cs="Times New Roman"/>
          <w:sz w:val="24"/>
          <w:szCs w:val="24"/>
        </w:rPr>
        <w:t xml:space="preserve"> </w:t>
      </w:r>
      <w:r w:rsidR="005016C4" w:rsidRPr="00801131">
        <w:rPr>
          <w:rFonts w:ascii="Times New Roman" w:hAnsi="Times New Roman" w:cs="Times New Roman"/>
          <w:sz w:val="24"/>
          <w:szCs w:val="24"/>
        </w:rPr>
        <w:t xml:space="preserve">Fay Donohue, and </w:t>
      </w:r>
      <w:r w:rsidRPr="00801131">
        <w:rPr>
          <w:rFonts w:ascii="Times New Roman" w:hAnsi="Times New Roman" w:cs="Times New Roman"/>
          <w:sz w:val="24"/>
          <w:szCs w:val="24"/>
        </w:rPr>
        <w:t xml:space="preserve">CHIA </w:t>
      </w:r>
      <w:r w:rsidR="00130718" w:rsidRPr="00801131">
        <w:rPr>
          <w:rFonts w:ascii="Times New Roman" w:hAnsi="Times New Roman" w:cs="Times New Roman"/>
          <w:sz w:val="24"/>
          <w:szCs w:val="24"/>
        </w:rPr>
        <w:t>Executive Director Ray Campbell</w:t>
      </w:r>
      <w:r w:rsidR="005016C4" w:rsidRPr="00801131">
        <w:rPr>
          <w:rFonts w:ascii="Times New Roman" w:hAnsi="Times New Roman" w:cs="Times New Roman"/>
          <w:sz w:val="24"/>
          <w:szCs w:val="24"/>
        </w:rPr>
        <w:t>.</w:t>
      </w:r>
    </w:p>
    <w:p w:rsidR="00DE5FD6" w:rsidRPr="00801131" w:rsidRDefault="00130718" w:rsidP="005016C4">
      <w:pPr>
        <w:rPr>
          <w:rFonts w:ascii="Times New Roman" w:hAnsi="Times New Roman" w:cs="Times New Roman"/>
          <w:sz w:val="24"/>
          <w:szCs w:val="24"/>
        </w:rPr>
      </w:pPr>
      <w:r w:rsidRPr="00801131">
        <w:rPr>
          <w:rFonts w:ascii="Times New Roman" w:hAnsi="Times New Roman" w:cs="Times New Roman"/>
          <w:sz w:val="24"/>
          <w:szCs w:val="24"/>
        </w:rPr>
        <w:t>Ms. Peters</w:t>
      </w:r>
      <w:r w:rsidR="00DE5FD6" w:rsidRPr="00801131">
        <w:rPr>
          <w:rFonts w:ascii="Times New Roman" w:hAnsi="Times New Roman" w:cs="Times New Roman"/>
          <w:sz w:val="24"/>
          <w:szCs w:val="24"/>
        </w:rPr>
        <w:t xml:space="preserve"> r</w:t>
      </w:r>
      <w:r w:rsidR="008672A9" w:rsidRPr="00801131">
        <w:rPr>
          <w:rFonts w:ascii="Times New Roman" w:hAnsi="Times New Roman" w:cs="Times New Roman"/>
          <w:sz w:val="24"/>
          <w:szCs w:val="24"/>
        </w:rPr>
        <w:t>equested</w:t>
      </w:r>
      <w:r w:rsidR="00DE5FD6" w:rsidRPr="00801131">
        <w:rPr>
          <w:rFonts w:ascii="Times New Roman" w:hAnsi="Times New Roman" w:cs="Times New Roman"/>
          <w:sz w:val="24"/>
          <w:szCs w:val="24"/>
        </w:rPr>
        <w:t xml:space="preserve"> a motion to approve the </w:t>
      </w:r>
      <w:r w:rsidRPr="00801131">
        <w:rPr>
          <w:rFonts w:ascii="Times New Roman" w:hAnsi="Times New Roman" w:cs="Times New Roman"/>
          <w:sz w:val="24"/>
          <w:szCs w:val="24"/>
        </w:rPr>
        <w:t xml:space="preserve">Committee’s meeting </w:t>
      </w:r>
      <w:r w:rsidR="00DE5FD6" w:rsidRPr="00801131">
        <w:rPr>
          <w:rFonts w:ascii="Times New Roman" w:hAnsi="Times New Roman" w:cs="Times New Roman"/>
          <w:sz w:val="24"/>
          <w:szCs w:val="24"/>
        </w:rPr>
        <w:t xml:space="preserve">minutes from </w:t>
      </w:r>
      <w:r w:rsidRPr="00801131">
        <w:rPr>
          <w:rFonts w:ascii="Times New Roman" w:hAnsi="Times New Roman" w:cs="Times New Roman"/>
          <w:sz w:val="24"/>
          <w:szCs w:val="24"/>
        </w:rPr>
        <w:t>June 13</w:t>
      </w:r>
      <w:r w:rsidR="008C37EC" w:rsidRPr="00801131">
        <w:rPr>
          <w:rFonts w:ascii="Times New Roman" w:hAnsi="Times New Roman" w:cs="Times New Roman"/>
          <w:sz w:val="24"/>
          <w:szCs w:val="24"/>
        </w:rPr>
        <w:t>. Unde</w:t>
      </w:r>
      <w:r w:rsidRPr="00801131">
        <w:rPr>
          <w:rFonts w:ascii="Times New Roman" w:hAnsi="Times New Roman" w:cs="Times New Roman"/>
          <w:sz w:val="24"/>
          <w:szCs w:val="24"/>
        </w:rPr>
        <w:t>rsecretary Moore moved</w:t>
      </w:r>
      <w:r w:rsidR="008C37EC" w:rsidRPr="00801131">
        <w:rPr>
          <w:rFonts w:ascii="Times New Roman" w:hAnsi="Times New Roman" w:cs="Times New Roman"/>
          <w:sz w:val="24"/>
          <w:szCs w:val="24"/>
        </w:rPr>
        <w:t xml:space="preserve"> to approve the minutes. Ms. Donohue </w:t>
      </w:r>
      <w:r w:rsidR="00801131">
        <w:rPr>
          <w:rFonts w:ascii="Times New Roman" w:hAnsi="Times New Roman" w:cs="Times New Roman"/>
          <w:sz w:val="24"/>
          <w:szCs w:val="24"/>
        </w:rPr>
        <w:t xml:space="preserve">duly </w:t>
      </w:r>
      <w:r w:rsidR="008C37EC" w:rsidRPr="00801131">
        <w:rPr>
          <w:rFonts w:ascii="Times New Roman" w:hAnsi="Times New Roman" w:cs="Times New Roman"/>
          <w:sz w:val="24"/>
          <w:szCs w:val="24"/>
        </w:rPr>
        <w:t>seconded the motion. The Committee unanimously voted to approve the minutes.</w:t>
      </w:r>
    </w:p>
    <w:p w:rsidR="00200FC6" w:rsidRPr="00801131" w:rsidRDefault="00130718" w:rsidP="000373DA">
      <w:pPr>
        <w:rPr>
          <w:rFonts w:ascii="Times New Roman" w:hAnsi="Times New Roman" w:cs="Times New Roman"/>
          <w:sz w:val="24"/>
          <w:szCs w:val="24"/>
        </w:rPr>
      </w:pPr>
      <w:r w:rsidRPr="00801131">
        <w:rPr>
          <w:rFonts w:ascii="Times New Roman" w:hAnsi="Times New Roman" w:cs="Times New Roman"/>
          <w:sz w:val="24"/>
          <w:szCs w:val="24"/>
        </w:rPr>
        <w:t xml:space="preserve">Ms. Peters invited Mr. Campbell to present </w:t>
      </w:r>
      <w:r w:rsidR="00626791" w:rsidRPr="00801131">
        <w:rPr>
          <w:rFonts w:ascii="Times New Roman" w:hAnsi="Times New Roman" w:cs="Times New Roman"/>
          <w:sz w:val="24"/>
          <w:szCs w:val="24"/>
        </w:rPr>
        <w:t xml:space="preserve">budget recommendations </w:t>
      </w:r>
      <w:r w:rsidR="000373DA" w:rsidRPr="00801131">
        <w:rPr>
          <w:rFonts w:ascii="Times New Roman" w:hAnsi="Times New Roman" w:cs="Times New Roman"/>
          <w:sz w:val="24"/>
          <w:szCs w:val="24"/>
        </w:rPr>
        <w:t>that facilitate a $5 million transfer</w:t>
      </w:r>
      <w:r w:rsidR="00626791" w:rsidRPr="00801131">
        <w:rPr>
          <w:rFonts w:ascii="Times New Roman" w:hAnsi="Times New Roman" w:cs="Times New Roman"/>
          <w:sz w:val="24"/>
          <w:szCs w:val="24"/>
        </w:rPr>
        <w:t xml:space="preserve"> </w:t>
      </w:r>
      <w:r w:rsidR="000373DA" w:rsidRPr="00801131">
        <w:rPr>
          <w:rFonts w:ascii="Times New Roman" w:hAnsi="Times New Roman" w:cs="Times New Roman"/>
          <w:sz w:val="24"/>
          <w:szCs w:val="24"/>
        </w:rPr>
        <w:t xml:space="preserve">in funds </w:t>
      </w:r>
      <w:r w:rsidR="00626791" w:rsidRPr="00801131">
        <w:rPr>
          <w:rFonts w:ascii="Times New Roman" w:hAnsi="Times New Roman" w:cs="Times New Roman"/>
          <w:sz w:val="24"/>
          <w:szCs w:val="24"/>
        </w:rPr>
        <w:t>to the Community Hospital Reinvestment Trust Fund</w:t>
      </w:r>
      <w:r w:rsidR="00E32CFD" w:rsidRPr="00801131">
        <w:rPr>
          <w:rFonts w:ascii="Times New Roman" w:hAnsi="Times New Roman" w:cs="Times New Roman"/>
          <w:sz w:val="24"/>
          <w:szCs w:val="24"/>
        </w:rPr>
        <w:t xml:space="preserve"> in FY17</w:t>
      </w:r>
      <w:r w:rsidR="00626791" w:rsidRPr="00801131">
        <w:rPr>
          <w:rFonts w:ascii="Times New Roman" w:hAnsi="Times New Roman" w:cs="Times New Roman"/>
          <w:sz w:val="24"/>
          <w:szCs w:val="24"/>
        </w:rPr>
        <w:t>.</w:t>
      </w:r>
      <w:r w:rsidR="00E32CFD" w:rsidRPr="00801131">
        <w:rPr>
          <w:rFonts w:ascii="Times New Roman" w:hAnsi="Times New Roman" w:cs="Times New Roman"/>
          <w:sz w:val="24"/>
          <w:szCs w:val="24"/>
        </w:rPr>
        <w:t xml:space="preserve"> </w:t>
      </w:r>
      <w:r w:rsidR="00626791" w:rsidRPr="00801131">
        <w:rPr>
          <w:rFonts w:ascii="Times New Roman" w:hAnsi="Times New Roman" w:cs="Times New Roman"/>
          <w:sz w:val="24"/>
          <w:szCs w:val="24"/>
        </w:rPr>
        <w:t>Mr. Campbell explained that</w:t>
      </w:r>
      <w:r w:rsidR="00E32CFD" w:rsidRPr="00801131">
        <w:rPr>
          <w:rFonts w:ascii="Times New Roman" w:hAnsi="Times New Roman" w:cs="Times New Roman"/>
          <w:sz w:val="24"/>
          <w:szCs w:val="24"/>
        </w:rPr>
        <w:t xml:space="preserve"> in developing these recommendations, he </w:t>
      </w:r>
      <w:r w:rsidR="000373DA" w:rsidRPr="00801131">
        <w:rPr>
          <w:rFonts w:ascii="Times New Roman" w:hAnsi="Times New Roman" w:cs="Times New Roman"/>
          <w:sz w:val="24"/>
          <w:szCs w:val="24"/>
        </w:rPr>
        <w:t>prioritized identifying efficiencies that could be found without a major</w:t>
      </w:r>
      <w:r w:rsidR="00200FC6" w:rsidRPr="00801131">
        <w:rPr>
          <w:rFonts w:ascii="Times New Roman" w:hAnsi="Times New Roman" w:cs="Times New Roman"/>
          <w:sz w:val="24"/>
          <w:szCs w:val="24"/>
        </w:rPr>
        <w:t xml:space="preserve"> loss in capacity. He explained that, depending on the guidance received from the Committee and the Council-as-a-whole, the agency would either refine and enact this plan or reexamine its operations and cost structure to identify additional options.</w:t>
      </w:r>
    </w:p>
    <w:p w:rsidR="000373DA" w:rsidRPr="00801131" w:rsidRDefault="00200FC6" w:rsidP="000373DA">
      <w:pPr>
        <w:rPr>
          <w:rFonts w:ascii="Times New Roman" w:hAnsi="Times New Roman" w:cs="Times New Roman"/>
          <w:sz w:val="24"/>
          <w:szCs w:val="24"/>
        </w:rPr>
      </w:pPr>
      <w:r w:rsidRPr="00801131">
        <w:rPr>
          <w:rFonts w:ascii="Times New Roman" w:hAnsi="Times New Roman" w:cs="Times New Roman"/>
          <w:sz w:val="24"/>
          <w:szCs w:val="24"/>
        </w:rPr>
        <w:t>Mr. Campbell</w:t>
      </w:r>
      <w:r w:rsidR="000373DA" w:rsidRPr="00801131">
        <w:rPr>
          <w:rFonts w:ascii="Times New Roman" w:hAnsi="Times New Roman" w:cs="Times New Roman"/>
          <w:sz w:val="24"/>
          <w:szCs w:val="24"/>
        </w:rPr>
        <w:t xml:space="preserve"> added that the $10 million transfer in FY18 was expected to require additional decisions about the agency’s strategic priorities. </w:t>
      </w:r>
      <w:r w:rsidRPr="00801131">
        <w:rPr>
          <w:rFonts w:ascii="Times New Roman" w:hAnsi="Times New Roman" w:cs="Times New Roman"/>
          <w:sz w:val="24"/>
          <w:szCs w:val="24"/>
        </w:rPr>
        <w:t>He</w:t>
      </w:r>
      <w:r w:rsidR="000373DA" w:rsidRPr="00801131">
        <w:rPr>
          <w:rFonts w:ascii="Times New Roman" w:hAnsi="Times New Roman" w:cs="Times New Roman"/>
          <w:sz w:val="24"/>
          <w:szCs w:val="24"/>
        </w:rPr>
        <w:t xml:space="preserve"> stated that CHIA would be working with Accenture through October to develop a set of recommendations for FY18 and beyond. Undersecretary Moore requested that the Council have the opportunity to meet with the Accenture team to discuss their process and final recommendations. </w:t>
      </w:r>
    </w:p>
    <w:p w:rsidR="0036176A" w:rsidRPr="00801131" w:rsidRDefault="0036176A" w:rsidP="005016C4">
      <w:pPr>
        <w:rPr>
          <w:rFonts w:ascii="Times New Roman" w:hAnsi="Times New Roman" w:cs="Times New Roman"/>
          <w:sz w:val="24"/>
          <w:szCs w:val="24"/>
        </w:rPr>
      </w:pPr>
      <w:r w:rsidRPr="00801131">
        <w:rPr>
          <w:rFonts w:ascii="Times New Roman" w:hAnsi="Times New Roman" w:cs="Times New Roman"/>
          <w:sz w:val="24"/>
          <w:szCs w:val="24"/>
        </w:rPr>
        <w:t xml:space="preserve">Mr. Campbell then walked the Committee through his FY17 budget recommendations, allowing for questions and discussion throughout. </w:t>
      </w:r>
    </w:p>
    <w:p w:rsidR="0036176A" w:rsidRPr="00801131" w:rsidRDefault="0036176A" w:rsidP="005016C4">
      <w:pPr>
        <w:rPr>
          <w:rFonts w:ascii="Times New Roman" w:hAnsi="Times New Roman" w:cs="Times New Roman"/>
          <w:sz w:val="24"/>
          <w:szCs w:val="24"/>
        </w:rPr>
      </w:pPr>
      <w:r w:rsidRPr="00801131">
        <w:rPr>
          <w:rFonts w:ascii="Times New Roman" w:hAnsi="Times New Roman" w:cs="Times New Roman"/>
          <w:sz w:val="24"/>
          <w:szCs w:val="24"/>
        </w:rPr>
        <w:t xml:space="preserve">Ms. Donohue </w:t>
      </w:r>
      <w:r w:rsidR="00801131" w:rsidRPr="00801131">
        <w:rPr>
          <w:rFonts w:ascii="Times New Roman" w:hAnsi="Times New Roman" w:cs="Times New Roman"/>
          <w:sz w:val="24"/>
          <w:szCs w:val="24"/>
        </w:rPr>
        <w:t>asked whether CHIA planned to replace two senior level managers who had recently left th</w:t>
      </w:r>
      <w:r w:rsidR="00801131">
        <w:rPr>
          <w:rFonts w:ascii="Times New Roman" w:hAnsi="Times New Roman" w:cs="Times New Roman"/>
          <w:sz w:val="24"/>
          <w:szCs w:val="24"/>
        </w:rPr>
        <w:t>e agency. Mr. Campbell stated</w:t>
      </w:r>
      <w:r w:rsidR="00801131" w:rsidRPr="00801131">
        <w:rPr>
          <w:rFonts w:ascii="Times New Roman" w:hAnsi="Times New Roman" w:cs="Times New Roman"/>
          <w:sz w:val="24"/>
          <w:szCs w:val="24"/>
        </w:rPr>
        <w:t xml:space="preserve"> that there were currently no plans to backfill either position, but that he would make a further assessment based on the results of the Accenture engagement. Ms. Donohue expressed that she felt it was important to ensure that CHIA had the appropriate staff to meet its strategic objectives. </w:t>
      </w:r>
    </w:p>
    <w:p w:rsidR="00E32CFD" w:rsidRPr="00801131" w:rsidRDefault="0036176A" w:rsidP="005016C4">
      <w:pPr>
        <w:rPr>
          <w:rFonts w:ascii="Times New Roman" w:hAnsi="Times New Roman" w:cs="Times New Roman"/>
          <w:sz w:val="24"/>
          <w:szCs w:val="24"/>
        </w:rPr>
      </w:pPr>
      <w:r w:rsidRPr="00801131">
        <w:rPr>
          <w:rFonts w:ascii="Times New Roman" w:hAnsi="Times New Roman" w:cs="Times New Roman"/>
          <w:sz w:val="24"/>
          <w:szCs w:val="24"/>
        </w:rPr>
        <w:lastRenderedPageBreak/>
        <w:t>Mr. Seltz explained that work in the area of health care quality was a priority to the Health Policy Commission. He added that, while he understood the need to pause additional work in this area in the context of CHIA’s reduced budget, he was hopeful that th</w:t>
      </w:r>
      <w:r w:rsidR="00801131">
        <w:rPr>
          <w:rFonts w:ascii="Times New Roman" w:hAnsi="Times New Roman" w:cs="Times New Roman"/>
          <w:sz w:val="24"/>
          <w:szCs w:val="24"/>
        </w:rPr>
        <w:t>is was an area that CHIA</w:t>
      </w:r>
      <w:r w:rsidRPr="00801131">
        <w:rPr>
          <w:rFonts w:ascii="Times New Roman" w:hAnsi="Times New Roman" w:cs="Times New Roman"/>
          <w:sz w:val="24"/>
          <w:szCs w:val="24"/>
        </w:rPr>
        <w:t xml:space="preserve"> would consider revisiting in the future.  </w:t>
      </w:r>
    </w:p>
    <w:p w:rsidR="00200FC6" w:rsidRPr="00801131" w:rsidRDefault="00801131" w:rsidP="00D45490">
      <w:pPr>
        <w:rPr>
          <w:rFonts w:ascii="Times New Roman" w:hAnsi="Times New Roman" w:cs="Times New Roman"/>
          <w:sz w:val="24"/>
          <w:szCs w:val="24"/>
        </w:rPr>
      </w:pPr>
      <w:r w:rsidRPr="00801131">
        <w:rPr>
          <w:rFonts w:ascii="Times New Roman" w:hAnsi="Times New Roman" w:cs="Times New Roman"/>
          <w:sz w:val="24"/>
          <w:szCs w:val="24"/>
        </w:rPr>
        <w:t xml:space="preserve">Ms. Donohue requested additional details on CHIA’s transparency </w:t>
      </w:r>
      <w:r>
        <w:rPr>
          <w:rFonts w:ascii="Times New Roman" w:hAnsi="Times New Roman" w:cs="Times New Roman"/>
          <w:sz w:val="24"/>
          <w:szCs w:val="24"/>
        </w:rPr>
        <w:t>website</w:t>
      </w:r>
      <w:r w:rsidRPr="00801131">
        <w:rPr>
          <w:rFonts w:ascii="Times New Roman" w:hAnsi="Times New Roman" w:cs="Times New Roman"/>
          <w:sz w:val="24"/>
          <w:szCs w:val="24"/>
        </w:rPr>
        <w:t xml:space="preserve">, including what information would be included on the site, the intended audience, and how it will be used. A brief discussion followed. </w:t>
      </w:r>
    </w:p>
    <w:p w:rsidR="00200FC6" w:rsidRPr="00801131" w:rsidRDefault="00200FC6" w:rsidP="00D45490">
      <w:pPr>
        <w:rPr>
          <w:rFonts w:ascii="Times New Roman" w:hAnsi="Times New Roman" w:cs="Times New Roman"/>
          <w:sz w:val="24"/>
          <w:szCs w:val="24"/>
        </w:rPr>
      </w:pPr>
      <w:r w:rsidRPr="00801131">
        <w:rPr>
          <w:rFonts w:ascii="Times New Roman" w:hAnsi="Times New Roman" w:cs="Times New Roman"/>
          <w:sz w:val="24"/>
          <w:szCs w:val="24"/>
        </w:rPr>
        <w:t>Undersecretary Moore asked Mr. Campbell to confirm how many mandated benefit reviews CHIA would be able to complete each year under the proposed budget. Mr. Campbell responded that, due to fluctuations in the costs associated with the review of these bills, there was a likely range. Based on the number of mandated benefit bills referred to CHIA in the past, he added that it was his expectation that the proposed budget would be sufficient to absorb this work.</w:t>
      </w:r>
    </w:p>
    <w:p w:rsidR="00D45490" w:rsidRPr="00801131" w:rsidRDefault="00D45490" w:rsidP="005016C4">
      <w:pPr>
        <w:rPr>
          <w:rFonts w:ascii="Times New Roman" w:hAnsi="Times New Roman" w:cs="Times New Roman"/>
          <w:sz w:val="24"/>
          <w:szCs w:val="24"/>
        </w:rPr>
      </w:pPr>
      <w:r w:rsidRPr="00801131">
        <w:rPr>
          <w:rFonts w:ascii="Times New Roman" w:hAnsi="Times New Roman" w:cs="Times New Roman"/>
          <w:sz w:val="24"/>
          <w:szCs w:val="24"/>
        </w:rPr>
        <w:t xml:space="preserve">Ms. Donohue requested that Mr. Campbell ensure that future budget materials are consistent with previously prepared materials, allowing for an understanding of changes over time. She also requested that materials not rely so heavily on acronyms.  </w:t>
      </w:r>
    </w:p>
    <w:p w:rsidR="00626791" w:rsidRPr="00801131" w:rsidRDefault="00801131" w:rsidP="005016C4">
      <w:pPr>
        <w:rPr>
          <w:rFonts w:ascii="Times New Roman" w:hAnsi="Times New Roman" w:cs="Times New Roman"/>
          <w:sz w:val="24"/>
          <w:szCs w:val="24"/>
        </w:rPr>
      </w:pPr>
      <w:r>
        <w:rPr>
          <w:rFonts w:ascii="Times New Roman" w:hAnsi="Times New Roman" w:cs="Times New Roman"/>
          <w:sz w:val="24"/>
          <w:szCs w:val="24"/>
        </w:rPr>
        <w:t xml:space="preserve">Ms. Peters requested a motion to approve the FY17 budget for submission to the full Council. Mr. Seltz so moved. Undersecretary Moore duly seconded the motion. The Committee unanimously voted to approve the budget for submission to the Council. </w:t>
      </w:r>
    </w:p>
    <w:p w:rsidR="005016C4" w:rsidRPr="00801131" w:rsidRDefault="00801131" w:rsidP="005016C4">
      <w:pPr>
        <w:rPr>
          <w:rFonts w:ascii="Times New Roman" w:hAnsi="Times New Roman" w:cs="Times New Roman"/>
          <w:sz w:val="24"/>
          <w:szCs w:val="24"/>
        </w:rPr>
      </w:pPr>
      <w:r>
        <w:rPr>
          <w:rFonts w:ascii="Times New Roman" w:hAnsi="Times New Roman" w:cs="Times New Roman"/>
          <w:sz w:val="24"/>
          <w:szCs w:val="24"/>
        </w:rPr>
        <w:t>A</w:t>
      </w:r>
      <w:r w:rsidR="005016C4" w:rsidRPr="00801131">
        <w:rPr>
          <w:rFonts w:ascii="Times New Roman" w:hAnsi="Times New Roman" w:cs="Times New Roman"/>
          <w:sz w:val="24"/>
          <w:szCs w:val="24"/>
        </w:rPr>
        <w:t xml:space="preserve"> motion to adjourn was made by </w:t>
      </w:r>
      <w:r w:rsidR="008672A9" w:rsidRPr="00801131">
        <w:rPr>
          <w:rFonts w:ascii="Times New Roman" w:hAnsi="Times New Roman" w:cs="Times New Roman"/>
          <w:sz w:val="24"/>
          <w:szCs w:val="24"/>
        </w:rPr>
        <w:t>Undersecretary Moore and seconded by Ms. Donohue</w:t>
      </w:r>
      <w:r w:rsidR="005016C4" w:rsidRPr="00801131">
        <w:rPr>
          <w:rFonts w:ascii="Times New Roman" w:hAnsi="Times New Roman" w:cs="Times New Roman"/>
          <w:sz w:val="24"/>
          <w:szCs w:val="24"/>
        </w:rPr>
        <w:t>.</w:t>
      </w:r>
    </w:p>
    <w:sectPr w:rsidR="005016C4" w:rsidRPr="00801131" w:rsidSect="008672A9">
      <w:headerReference w:type="first" r:id="rId8"/>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0FD76735" wp14:editId="559F199F">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1" name="Picture 1"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373DA"/>
    <w:rsid w:val="000B7BC0"/>
    <w:rsid w:val="00130718"/>
    <w:rsid w:val="001B26A8"/>
    <w:rsid w:val="001B73C9"/>
    <w:rsid w:val="001D117A"/>
    <w:rsid w:val="00200FC6"/>
    <w:rsid w:val="00244E5B"/>
    <w:rsid w:val="00323984"/>
    <w:rsid w:val="0036176A"/>
    <w:rsid w:val="003F23CB"/>
    <w:rsid w:val="004367DC"/>
    <w:rsid w:val="00467C76"/>
    <w:rsid w:val="005016C4"/>
    <w:rsid w:val="00525343"/>
    <w:rsid w:val="00592EC4"/>
    <w:rsid w:val="00626791"/>
    <w:rsid w:val="00664084"/>
    <w:rsid w:val="007F6731"/>
    <w:rsid w:val="00801131"/>
    <w:rsid w:val="00830544"/>
    <w:rsid w:val="008672A9"/>
    <w:rsid w:val="008C37EC"/>
    <w:rsid w:val="00903CB0"/>
    <w:rsid w:val="00930BEB"/>
    <w:rsid w:val="00BA5207"/>
    <w:rsid w:val="00BF13D7"/>
    <w:rsid w:val="00CB1217"/>
    <w:rsid w:val="00CD0E92"/>
    <w:rsid w:val="00D45490"/>
    <w:rsid w:val="00DE5FD6"/>
    <w:rsid w:val="00E32CFD"/>
    <w:rsid w:val="00FC7A6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1BA4-8240-45EB-9854-28026D38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Vogel, Rick</cp:lastModifiedBy>
  <cp:revision>3</cp:revision>
  <cp:lastPrinted>2016-09-09T16:51:00Z</cp:lastPrinted>
  <dcterms:created xsi:type="dcterms:W3CDTF">2016-11-14T18:04:00Z</dcterms:created>
  <dcterms:modified xsi:type="dcterms:W3CDTF">2016-12-02T18:12:00Z</dcterms:modified>
</cp:coreProperties>
</file>