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A8A" w14:textId="77777777" w:rsidR="00AA110D" w:rsidRDefault="001A048B">
      <w:pPr>
        <w:pStyle w:val="BodyA"/>
        <w:rPr>
          <w:rFonts w:ascii="Arial" w:hAnsi="Arial"/>
          <w:sz w:val="20"/>
          <w:szCs w:val="20"/>
        </w:rPr>
      </w:pPr>
      <w:r>
        <w:rPr>
          <w:rFonts w:ascii="Arial" w:hAnsi="Arial"/>
          <w:b/>
          <w:bCs/>
          <w:sz w:val="20"/>
          <w:szCs w:val="20"/>
        </w:rPr>
        <w:t>Council members present:</w:t>
      </w:r>
      <w:r>
        <w:rPr>
          <w:rFonts w:ascii="Arial" w:hAnsi="Arial"/>
          <w:sz w:val="20"/>
          <w:szCs w:val="20"/>
        </w:rPr>
        <w:t xml:space="preserve"> </w:t>
      </w:r>
      <w:r w:rsidR="00F20C4E">
        <w:rPr>
          <w:rFonts w:ascii="Arial" w:hAnsi="Arial"/>
          <w:bCs/>
          <w:sz w:val="20"/>
          <w:szCs w:val="20"/>
        </w:rPr>
        <w:t>Mr. Rob Birmingham</w:t>
      </w:r>
      <w:r w:rsidR="004455A8">
        <w:rPr>
          <w:rFonts w:ascii="Arial" w:hAnsi="Arial"/>
          <w:bCs/>
          <w:sz w:val="20"/>
          <w:szCs w:val="20"/>
        </w:rPr>
        <w:t>, Office of the State Auditor</w:t>
      </w:r>
      <w:r w:rsidR="00F20C4E">
        <w:rPr>
          <w:rFonts w:ascii="Arial" w:hAnsi="Arial"/>
          <w:bCs/>
          <w:sz w:val="20"/>
          <w:szCs w:val="20"/>
        </w:rPr>
        <w:t>;</w:t>
      </w:r>
      <w:r w:rsidR="00482915">
        <w:rPr>
          <w:rFonts w:ascii="Arial" w:hAnsi="Arial"/>
          <w:bCs/>
          <w:sz w:val="20"/>
          <w:szCs w:val="20"/>
        </w:rPr>
        <w:t xml:space="preserve"> </w:t>
      </w:r>
      <w:r w:rsidR="00286404">
        <w:rPr>
          <w:rFonts w:ascii="Arial" w:hAnsi="Arial"/>
          <w:sz w:val="20"/>
          <w:szCs w:val="20"/>
        </w:rPr>
        <w:t xml:space="preserve">Ms. Fay Donohue; </w:t>
      </w:r>
      <w:r w:rsidR="00482915">
        <w:rPr>
          <w:rFonts w:ascii="Arial" w:hAnsi="Arial"/>
          <w:bCs/>
          <w:sz w:val="20"/>
          <w:szCs w:val="20"/>
        </w:rPr>
        <w:t>Mr. Bill Geary;</w:t>
      </w:r>
      <w:r w:rsidR="00286404">
        <w:rPr>
          <w:rFonts w:ascii="Arial" w:hAnsi="Arial"/>
          <w:sz w:val="20"/>
          <w:szCs w:val="20"/>
        </w:rPr>
        <w:t xml:space="preserve"> Ms. </w:t>
      </w:r>
      <w:proofErr w:type="spellStart"/>
      <w:r w:rsidR="00286404">
        <w:rPr>
          <w:rFonts w:ascii="Arial" w:hAnsi="Arial"/>
          <w:sz w:val="20"/>
          <w:szCs w:val="20"/>
        </w:rPr>
        <w:t>Iya</w:t>
      </w:r>
      <w:proofErr w:type="spellEnd"/>
      <w:r w:rsidR="00286404">
        <w:rPr>
          <w:rFonts w:ascii="Arial" w:hAnsi="Arial"/>
          <w:sz w:val="20"/>
          <w:szCs w:val="20"/>
        </w:rPr>
        <w:t xml:space="preserve"> Khalil; </w:t>
      </w:r>
      <w:r>
        <w:rPr>
          <w:rFonts w:ascii="Arial" w:hAnsi="Arial"/>
          <w:bCs/>
          <w:sz w:val="20"/>
          <w:szCs w:val="20"/>
        </w:rPr>
        <w:t xml:space="preserve">Ms. </w:t>
      </w:r>
      <w:r>
        <w:rPr>
          <w:rFonts w:ascii="Arial" w:hAnsi="Arial"/>
          <w:sz w:val="20"/>
          <w:szCs w:val="20"/>
        </w:rPr>
        <w:t xml:space="preserve">Lauren Peters, designee of Secretary Marylou Sudders, Executive Office of Health and Human Services; </w:t>
      </w:r>
      <w:r w:rsidR="00482915">
        <w:rPr>
          <w:rFonts w:ascii="Arial" w:hAnsi="Arial"/>
          <w:sz w:val="20"/>
          <w:szCs w:val="20"/>
        </w:rPr>
        <w:t xml:space="preserve">Mr. Niels Puetthoff, designee of Commissioner Gary Anderson, Division of Insurance; </w:t>
      </w:r>
      <w:r w:rsidR="001633D2">
        <w:rPr>
          <w:rFonts w:ascii="Arial" w:hAnsi="Arial"/>
          <w:sz w:val="20"/>
          <w:szCs w:val="20"/>
        </w:rPr>
        <w:t>Ms. Cassandra Roeder, designee of Secretary Michael Heffernan, Executive Office for Administration and Finance;</w:t>
      </w:r>
      <w:r w:rsidR="00B35A14">
        <w:rPr>
          <w:rFonts w:ascii="Arial" w:hAnsi="Arial"/>
          <w:sz w:val="20"/>
          <w:szCs w:val="20"/>
        </w:rPr>
        <w:t xml:space="preserve"> </w:t>
      </w:r>
      <w:r w:rsidR="00286404">
        <w:rPr>
          <w:rFonts w:ascii="Arial" w:hAnsi="Arial"/>
          <w:sz w:val="20"/>
          <w:szCs w:val="20"/>
        </w:rPr>
        <w:t>Dr. Meredith Rosenthal</w:t>
      </w:r>
      <w:r>
        <w:rPr>
          <w:rFonts w:ascii="Arial" w:hAnsi="Arial"/>
          <w:sz w:val="20"/>
          <w:szCs w:val="20"/>
        </w:rPr>
        <w:t xml:space="preserve">; Executive Director David Seltz, Health Policy Commission; Ms. Sandra </w:t>
      </w:r>
      <w:proofErr w:type="spellStart"/>
      <w:r>
        <w:rPr>
          <w:rFonts w:ascii="Arial" w:hAnsi="Arial"/>
          <w:sz w:val="20"/>
          <w:szCs w:val="20"/>
        </w:rPr>
        <w:t>Wolitzky</w:t>
      </w:r>
      <w:proofErr w:type="spellEnd"/>
      <w:r>
        <w:rPr>
          <w:rFonts w:ascii="Arial" w:hAnsi="Arial"/>
          <w:sz w:val="20"/>
          <w:szCs w:val="20"/>
        </w:rPr>
        <w:t>, Office of the Attorney General</w:t>
      </w:r>
      <w:r w:rsidR="00286404">
        <w:rPr>
          <w:rFonts w:ascii="Arial" w:hAnsi="Arial"/>
          <w:sz w:val="20"/>
          <w:szCs w:val="20"/>
        </w:rPr>
        <w:t>.</w:t>
      </w:r>
      <w:r w:rsidR="00B35A14">
        <w:rPr>
          <w:rFonts w:ascii="Arial" w:hAnsi="Arial"/>
          <w:sz w:val="20"/>
          <w:szCs w:val="20"/>
        </w:rPr>
        <w:t xml:space="preserve"> </w:t>
      </w:r>
      <w:r w:rsidR="00E97683">
        <w:rPr>
          <w:rFonts w:ascii="Arial Unicode MS" w:hAnsi="Arial Unicode MS"/>
          <w:sz w:val="20"/>
          <w:szCs w:val="20"/>
        </w:rPr>
        <w:br/>
      </w:r>
    </w:p>
    <w:p w14:paraId="04CCE5E4" w14:textId="6990D8CB" w:rsidR="00BE0205" w:rsidRPr="00482915" w:rsidRDefault="00AA110D">
      <w:pPr>
        <w:pStyle w:val="BodyA"/>
        <w:rPr>
          <w:rFonts w:ascii="Arial" w:eastAsia="Arial" w:hAnsi="Arial" w:cs="Arial"/>
          <w:sz w:val="20"/>
          <w:szCs w:val="20"/>
        </w:rPr>
      </w:pPr>
      <w:r>
        <w:rPr>
          <w:rFonts w:ascii="Arial" w:hAnsi="Arial"/>
          <w:sz w:val="20"/>
          <w:szCs w:val="20"/>
        </w:rPr>
        <w:t>Ms. Donohue</w:t>
      </w:r>
      <w:r w:rsidRPr="00482915">
        <w:rPr>
          <w:rFonts w:ascii="Arial" w:hAnsi="Arial"/>
          <w:sz w:val="20"/>
          <w:szCs w:val="20"/>
        </w:rPr>
        <w:t xml:space="preserve"> </w:t>
      </w:r>
      <w:r>
        <w:rPr>
          <w:rFonts w:ascii="Arial" w:hAnsi="Arial"/>
          <w:sz w:val="20"/>
          <w:szCs w:val="20"/>
        </w:rPr>
        <w:t xml:space="preserve">called the meeting to order at 2:03 p.m. Ms. Donohue welcomed Ms. Sandra </w:t>
      </w:r>
      <w:proofErr w:type="spellStart"/>
      <w:r>
        <w:rPr>
          <w:rFonts w:ascii="Arial" w:hAnsi="Arial"/>
          <w:sz w:val="20"/>
          <w:szCs w:val="20"/>
        </w:rPr>
        <w:t>Wolitzky</w:t>
      </w:r>
      <w:proofErr w:type="spellEnd"/>
      <w:r>
        <w:rPr>
          <w:rFonts w:ascii="Arial" w:hAnsi="Arial"/>
          <w:sz w:val="20"/>
          <w:szCs w:val="20"/>
        </w:rPr>
        <w:t xml:space="preserve"> as a new Council member from the Office of the Attorney General.</w:t>
      </w:r>
      <w:r w:rsidR="00FC6873">
        <w:rPr>
          <w:rFonts w:ascii="Arial" w:hAnsi="Arial"/>
          <w:sz w:val="20"/>
          <w:szCs w:val="20"/>
        </w:rPr>
        <w:br/>
      </w:r>
    </w:p>
    <w:p w14:paraId="439C1A9E" w14:textId="77777777" w:rsidR="00482915" w:rsidRDefault="0048291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56B6017A" w14:textId="77777777" w:rsidR="00482915" w:rsidRDefault="00482915" w:rsidP="00482915">
      <w:pPr>
        <w:pStyle w:val="BodyA"/>
        <w:ind w:left="720"/>
        <w:rPr>
          <w:rFonts w:ascii="Arial" w:eastAsia="Arial" w:hAnsi="Arial" w:cs="Arial"/>
          <w:b/>
          <w:bCs/>
          <w:smallCaps/>
          <w:sz w:val="24"/>
          <w:szCs w:val="24"/>
        </w:rPr>
      </w:pPr>
    </w:p>
    <w:p w14:paraId="1F639C9C" w14:textId="1B5D599C" w:rsidR="00482915" w:rsidRPr="00482915" w:rsidRDefault="00AA110D" w:rsidP="00482915">
      <w:pPr>
        <w:pStyle w:val="BodyA"/>
        <w:rPr>
          <w:rFonts w:ascii="Arial" w:hAnsi="Arial"/>
          <w:sz w:val="20"/>
          <w:szCs w:val="20"/>
        </w:rPr>
      </w:pPr>
      <w:r>
        <w:rPr>
          <w:rFonts w:ascii="Arial" w:hAnsi="Arial"/>
          <w:sz w:val="20"/>
          <w:szCs w:val="20"/>
        </w:rPr>
        <w:t xml:space="preserve">Ms. Donohue </w:t>
      </w:r>
      <w:r w:rsidR="00C3218D">
        <w:rPr>
          <w:rFonts w:ascii="Arial" w:hAnsi="Arial"/>
          <w:sz w:val="20"/>
          <w:szCs w:val="20"/>
        </w:rPr>
        <w:t>called for a</w:t>
      </w:r>
      <w:r>
        <w:rPr>
          <w:rFonts w:ascii="Arial" w:hAnsi="Arial"/>
          <w:sz w:val="20"/>
          <w:szCs w:val="20"/>
        </w:rPr>
        <w:t xml:space="preserve"> motion to approve</w:t>
      </w:r>
      <w:r w:rsidR="00C3218D">
        <w:rPr>
          <w:rFonts w:ascii="Arial" w:hAnsi="Arial"/>
          <w:sz w:val="20"/>
          <w:szCs w:val="20"/>
        </w:rPr>
        <w:t xml:space="preserve"> the minutes from </w:t>
      </w:r>
      <w:r w:rsidR="0030179A">
        <w:rPr>
          <w:rFonts w:ascii="Arial" w:hAnsi="Arial"/>
          <w:sz w:val="20"/>
          <w:szCs w:val="20"/>
        </w:rPr>
        <w:t xml:space="preserve">the </w:t>
      </w:r>
      <w:r w:rsidR="00C3218D">
        <w:rPr>
          <w:rFonts w:ascii="Arial" w:hAnsi="Arial"/>
          <w:sz w:val="20"/>
          <w:szCs w:val="20"/>
        </w:rPr>
        <w:t xml:space="preserve">December </w:t>
      </w:r>
      <w:r w:rsidR="0030179A">
        <w:rPr>
          <w:rFonts w:ascii="Arial" w:hAnsi="Arial"/>
          <w:sz w:val="20"/>
          <w:szCs w:val="20"/>
        </w:rPr>
        <w:t xml:space="preserve">2, </w:t>
      </w:r>
      <w:proofErr w:type="gramStart"/>
      <w:r w:rsidR="0030179A">
        <w:rPr>
          <w:rFonts w:ascii="Arial" w:hAnsi="Arial"/>
          <w:sz w:val="20"/>
          <w:szCs w:val="20"/>
        </w:rPr>
        <w:t>2020</w:t>
      </w:r>
      <w:proofErr w:type="gramEnd"/>
      <w:r w:rsidR="0030179A">
        <w:rPr>
          <w:rFonts w:ascii="Arial" w:hAnsi="Arial"/>
          <w:sz w:val="20"/>
          <w:szCs w:val="20"/>
        </w:rPr>
        <w:t xml:space="preserve"> meeting</w:t>
      </w:r>
      <w:r>
        <w:rPr>
          <w:rFonts w:ascii="Arial" w:hAnsi="Arial"/>
          <w:sz w:val="20"/>
          <w:szCs w:val="20"/>
        </w:rPr>
        <w:t>, which was followed by a formal roll call vote</w:t>
      </w:r>
      <w:r w:rsidR="0030179A">
        <w:rPr>
          <w:rFonts w:ascii="Arial" w:hAnsi="Arial"/>
          <w:sz w:val="20"/>
          <w:szCs w:val="20"/>
        </w:rPr>
        <w:t xml:space="preserve">; the minutes were unanimously approved. </w:t>
      </w:r>
    </w:p>
    <w:p w14:paraId="4B7BC6BE" w14:textId="77777777" w:rsidR="00482915" w:rsidRDefault="00482915" w:rsidP="00482915">
      <w:pPr>
        <w:pStyle w:val="BodyA"/>
        <w:ind w:left="720"/>
        <w:rPr>
          <w:rFonts w:ascii="Arial" w:eastAsia="Arial" w:hAnsi="Arial" w:cs="Arial"/>
          <w:b/>
          <w:bCs/>
          <w:smallCaps/>
          <w:sz w:val="24"/>
          <w:szCs w:val="24"/>
        </w:rPr>
      </w:pPr>
    </w:p>
    <w:p w14:paraId="66843818" w14:textId="77777777" w:rsidR="0087736F" w:rsidRDefault="0087736F">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7968DF16" w14:textId="77777777" w:rsidR="0087736F" w:rsidRDefault="0087736F" w:rsidP="0087736F">
      <w:pPr>
        <w:pStyle w:val="BodyA"/>
        <w:ind w:left="720"/>
        <w:rPr>
          <w:rFonts w:ascii="Arial" w:eastAsia="Arial" w:hAnsi="Arial" w:cs="Arial"/>
          <w:b/>
          <w:bCs/>
          <w:smallCaps/>
          <w:sz w:val="24"/>
          <w:szCs w:val="24"/>
        </w:rPr>
      </w:pPr>
    </w:p>
    <w:p w14:paraId="35AC292F" w14:textId="1687A9E7" w:rsidR="00627C96" w:rsidRDefault="00074FC9" w:rsidP="0030179A">
      <w:pPr>
        <w:pStyle w:val="NoSpacing"/>
        <w:rPr>
          <w:rFonts w:ascii="Arial" w:hAnsi="Arial" w:cs="Arial Unicode MS"/>
          <w:color w:val="000000"/>
          <w:sz w:val="20"/>
          <w:szCs w:val="20"/>
          <w:u w:color="000000"/>
        </w:rPr>
      </w:pPr>
      <w:r>
        <w:rPr>
          <w:rFonts w:ascii="Arial" w:hAnsi="Arial" w:cs="Arial Unicode MS"/>
          <w:color w:val="000000"/>
          <w:sz w:val="20"/>
          <w:szCs w:val="20"/>
          <w:u w:color="000000"/>
        </w:rPr>
        <w:t>After approval of prio</w:t>
      </w:r>
      <w:r w:rsidR="00286404">
        <w:rPr>
          <w:rFonts w:ascii="Arial" w:hAnsi="Arial" w:cs="Arial Unicode MS"/>
          <w:color w:val="000000"/>
          <w:sz w:val="20"/>
          <w:szCs w:val="20"/>
          <w:u w:color="000000"/>
        </w:rPr>
        <w:t xml:space="preserve">r meeting minutes, Ms. Donohue asked </w:t>
      </w:r>
      <w:r>
        <w:rPr>
          <w:rFonts w:ascii="Arial" w:hAnsi="Arial" w:cs="Arial Unicode MS"/>
          <w:color w:val="000000"/>
          <w:sz w:val="20"/>
          <w:szCs w:val="20"/>
          <w:u w:color="000000"/>
        </w:rPr>
        <w:t xml:space="preserve">Mr. Campbell to make his executive director’s report. </w:t>
      </w:r>
      <w:r w:rsidR="0030179A">
        <w:rPr>
          <w:rFonts w:ascii="Arial" w:hAnsi="Arial" w:cs="Arial Unicode MS"/>
          <w:color w:val="000000"/>
          <w:sz w:val="20"/>
          <w:szCs w:val="20"/>
          <w:u w:color="000000"/>
        </w:rPr>
        <w:t xml:space="preserve">Mr. Campbell began </w:t>
      </w:r>
      <w:r w:rsidR="00FC6873">
        <w:rPr>
          <w:rFonts w:ascii="Arial" w:hAnsi="Arial" w:cs="Arial Unicode MS"/>
          <w:color w:val="000000"/>
          <w:sz w:val="20"/>
          <w:szCs w:val="20"/>
          <w:u w:color="000000"/>
        </w:rPr>
        <w:t>b</w:t>
      </w:r>
      <w:r w:rsidR="00AA110D">
        <w:rPr>
          <w:rFonts w:ascii="Arial" w:hAnsi="Arial" w:cs="Arial Unicode MS"/>
          <w:color w:val="000000"/>
          <w:sz w:val="20"/>
          <w:szCs w:val="20"/>
          <w:u w:color="000000"/>
        </w:rPr>
        <w:t>y</w:t>
      </w:r>
      <w:r w:rsidR="0030179A">
        <w:rPr>
          <w:rFonts w:ascii="Arial" w:hAnsi="Arial" w:cs="Arial Unicode MS"/>
          <w:color w:val="000000"/>
          <w:sz w:val="20"/>
          <w:szCs w:val="20"/>
          <w:u w:color="000000"/>
        </w:rPr>
        <w:t xml:space="preserve"> providing a brief finance update and explained that CHIA’s finances continue to be in good shape. </w:t>
      </w:r>
      <w:r w:rsidR="00AA110D">
        <w:rPr>
          <w:rFonts w:ascii="Arial" w:hAnsi="Arial" w:cs="Arial Unicode MS"/>
          <w:color w:val="000000"/>
          <w:sz w:val="20"/>
          <w:szCs w:val="20"/>
          <w:u w:color="000000"/>
        </w:rPr>
        <w:t>He</w:t>
      </w:r>
      <w:r w:rsidR="0030179A">
        <w:rPr>
          <w:rFonts w:ascii="Arial" w:hAnsi="Arial" w:cs="Arial Unicode MS"/>
          <w:color w:val="000000"/>
          <w:sz w:val="20"/>
          <w:szCs w:val="20"/>
          <w:u w:color="000000"/>
        </w:rPr>
        <w:t xml:space="preserve"> also noted that CHIA’s statutorily required hearing on the fiscal year 2022 budget will be held in May.   </w:t>
      </w:r>
    </w:p>
    <w:p w14:paraId="676D1C51" w14:textId="77777777" w:rsidR="0030179A" w:rsidRDefault="0030179A" w:rsidP="0030179A">
      <w:pPr>
        <w:pStyle w:val="NoSpacing"/>
        <w:rPr>
          <w:rFonts w:ascii="Arial" w:hAnsi="Arial" w:cs="Arial Unicode MS"/>
          <w:color w:val="000000"/>
          <w:sz w:val="20"/>
          <w:szCs w:val="20"/>
          <w:u w:color="000000"/>
        </w:rPr>
      </w:pPr>
    </w:p>
    <w:p w14:paraId="5FE43883" w14:textId="6D8DB348" w:rsidR="0030179A" w:rsidRDefault="00AA110D" w:rsidP="0030179A">
      <w:pPr>
        <w:pStyle w:val="NoSpacing"/>
        <w:rPr>
          <w:rFonts w:ascii="Arial" w:hAnsi="Arial" w:cs="Arial Unicode MS"/>
          <w:color w:val="000000"/>
          <w:sz w:val="20"/>
          <w:szCs w:val="20"/>
          <w:u w:color="000000"/>
        </w:rPr>
      </w:pPr>
      <w:r>
        <w:rPr>
          <w:rFonts w:ascii="Arial" w:hAnsi="Arial" w:cs="Arial Unicode MS"/>
          <w:color w:val="000000"/>
          <w:sz w:val="20"/>
          <w:szCs w:val="20"/>
          <w:u w:color="000000"/>
        </w:rPr>
        <w:t>Mr. Campbell</w:t>
      </w:r>
      <w:r w:rsidR="0030179A">
        <w:rPr>
          <w:rFonts w:ascii="Arial" w:hAnsi="Arial" w:cs="Arial Unicode MS"/>
          <w:color w:val="000000"/>
          <w:sz w:val="20"/>
          <w:szCs w:val="20"/>
          <w:u w:color="000000"/>
        </w:rPr>
        <w:t xml:space="preserve"> then moved on to briefly remind the Council of the ongoing work being conducted supporting the state’s COVID-19 Command Center. </w:t>
      </w:r>
      <w:r w:rsidR="006B3C9C">
        <w:rPr>
          <w:rFonts w:ascii="Arial" w:hAnsi="Arial" w:cs="Arial Unicode MS"/>
          <w:color w:val="000000"/>
          <w:sz w:val="20"/>
          <w:szCs w:val="20"/>
          <w:u w:color="000000"/>
        </w:rPr>
        <w:t xml:space="preserve">He noted that much of this work has continually been performed by CHIA since the beginning of the pandemic. </w:t>
      </w:r>
    </w:p>
    <w:p w14:paraId="70D9AF8C" w14:textId="77777777" w:rsidR="006B3C9C" w:rsidRDefault="006B3C9C" w:rsidP="0030179A">
      <w:pPr>
        <w:pStyle w:val="NoSpacing"/>
        <w:rPr>
          <w:rFonts w:ascii="Arial" w:hAnsi="Arial" w:cs="Arial Unicode MS"/>
          <w:color w:val="000000"/>
          <w:sz w:val="20"/>
          <w:szCs w:val="20"/>
          <w:u w:color="000000"/>
        </w:rPr>
      </w:pPr>
    </w:p>
    <w:p w14:paraId="5CD264C5" w14:textId="372133D4" w:rsidR="006B3C9C" w:rsidRDefault="006B3C9C" w:rsidP="0030179A">
      <w:pPr>
        <w:pStyle w:val="NoSpacing"/>
        <w:rPr>
          <w:rFonts w:ascii="Arial" w:hAnsi="Arial" w:cs="Arial Unicode MS"/>
          <w:color w:val="000000"/>
          <w:sz w:val="20"/>
          <w:szCs w:val="20"/>
          <w:u w:color="000000"/>
        </w:rPr>
      </w:pPr>
      <w:r>
        <w:rPr>
          <w:rFonts w:ascii="Arial" w:hAnsi="Arial" w:cs="Arial Unicode MS"/>
          <w:color w:val="000000"/>
          <w:sz w:val="20"/>
          <w:szCs w:val="20"/>
          <w:u w:color="000000"/>
        </w:rPr>
        <w:t>Mr. Campbell explained to the Council that the work on the e-APCD project is ongoing</w:t>
      </w:r>
      <w:r w:rsidR="00CB7937">
        <w:rPr>
          <w:rFonts w:ascii="Arial" w:hAnsi="Arial" w:cs="Arial Unicode MS"/>
          <w:color w:val="000000"/>
          <w:sz w:val="20"/>
          <w:szCs w:val="20"/>
          <w:u w:color="000000"/>
        </w:rPr>
        <w:t xml:space="preserve"> and</w:t>
      </w:r>
      <w:r w:rsidR="00FC6873">
        <w:rPr>
          <w:rFonts w:ascii="Arial" w:hAnsi="Arial" w:cs="Arial Unicode MS"/>
          <w:color w:val="000000"/>
          <w:sz w:val="20"/>
          <w:szCs w:val="20"/>
          <w:u w:color="000000"/>
        </w:rPr>
        <w:t xml:space="preserve"> </w:t>
      </w:r>
      <w:r>
        <w:rPr>
          <w:rFonts w:ascii="Arial" w:hAnsi="Arial" w:cs="Arial Unicode MS"/>
          <w:color w:val="000000"/>
          <w:sz w:val="20"/>
          <w:szCs w:val="20"/>
          <w:u w:color="000000"/>
        </w:rPr>
        <w:t xml:space="preserve">that a larger presentation and discussion of the initiative will occur in the June Council meeting. A </w:t>
      </w:r>
      <w:r w:rsidR="00AA110D">
        <w:rPr>
          <w:rFonts w:ascii="Arial" w:hAnsi="Arial" w:cs="Arial Unicode MS"/>
          <w:color w:val="000000"/>
          <w:sz w:val="20"/>
          <w:szCs w:val="20"/>
          <w:u w:color="000000"/>
        </w:rPr>
        <w:t>brief discussion followed</w:t>
      </w:r>
      <w:r w:rsidR="00CB7937">
        <w:rPr>
          <w:rFonts w:ascii="Arial" w:hAnsi="Arial" w:cs="Arial Unicode MS"/>
          <w:color w:val="000000"/>
          <w:sz w:val="20"/>
          <w:szCs w:val="20"/>
          <w:u w:color="000000"/>
        </w:rPr>
        <w:t>, topics included</w:t>
      </w:r>
      <w:r>
        <w:rPr>
          <w:rFonts w:ascii="Arial" w:hAnsi="Arial" w:cs="Arial Unicode MS"/>
          <w:color w:val="000000"/>
          <w:sz w:val="20"/>
          <w:szCs w:val="20"/>
          <w:u w:color="000000"/>
        </w:rPr>
        <w:t xml:space="preserve"> the</w:t>
      </w:r>
      <w:r w:rsidR="00CB7937">
        <w:rPr>
          <w:rFonts w:ascii="Arial" w:hAnsi="Arial" w:cs="Arial Unicode MS"/>
          <w:color w:val="000000"/>
          <w:sz w:val="20"/>
          <w:szCs w:val="20"/>
          <w:u w:color="000000"/>
        </w:rPr>
        <w:t xml:space="preserve"> eventual</w:t>
      </w:r>
      <w:r>
        <w:rPr>
          <w:rFonts w:ascii="Arial" w:hAnsi="Arial" w:cs="Arial Unicode MS"/>
          <w:color w:val="000000"/>
          <w:sz w:val="20"/>
          <w:szCs w:val="20"/>
          <w:u w:color="000000"/>
        </w:rPr>
        <w:t xml:space="preserve"> rollout of the e-APCD</w:t>
      </w:r>
      <w:r w:rsidR="00CB7937">
        <w:rPr>
          <w:rFonts w:ascii="Arial" w:hAnsi="Arial" w:cs="Arial Unicode MS"/>
          <w:color w:val="000000"/>
          <w:sz w:val="20"/>
          <w:szCs w:val="20"/>
          <w:u w:color="000000"/>
        </w:rPr>
        <w:t>, as well as the process for requesting extracts from the APCD while the projects is completed</w:t>
      </w:r>
      <w:r>
        <w:rPr>
          <w:rFonts w:ascii="Arial" w:hAnsi="Arial" w:cs="Arial Unicode MS"/>
          <w:color w:val="000000"/>
          <w:sz w:val="20"/>
          <w:szCs w:val="20"/>
          <w:u w:color="000000"/>
        </w:rPr>
        <w:t xml:space="preserve">. It was also confirmed that CHIA will continue to release the APCD to applicants through the usual method in the meantime. </w:t>
      </w:r>
    </w:p>
    <w:p w14:paraId="7BF2A576" w14:textId="77777777" w:rsidR="006B3C9C" w:rsidRDefault="006B3C9C" w:rsidP="0030179A">
      <w:pPr>
        <w:pStyle w:val="NoSpacing"/>
        <w:rPr>
          <w:rFonts w:ascii="Arial" w:hAnsi="Arial" w:cs="Arial Unicode MS"/>
          <w:color w:val="000000"/>
          <w:sz w:val="20"/>
          <w:szCs w:val="20"/>
          <w:u w:color="000000"/>
        </w:rPr>
      </w:pPr>
    </w:p>
    <w:p w14:paraId="10BAC45D" w14:textId="195580B2" w:rsidR="006B3C9C" w:rsidRDefault="006B3C9C" w:rsidP="0030179A">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He then introduced </w:t>
      </w:r>
      <w:r w:rsidR="00E22489">
        <w:rPr>
          <w:rFonts w:ascii="Arial" w:hAnsi="Arial" w:cs="Arial Unicode MS"/>
          <w:color w:val="000000"/>
          <w:sz w:val="20"/>
          <w:szCs w:val="20"/>
          <w:u w:color="000000"/>
        </w:rPr>
        <w:t>Ms. Emma Schlitzer, CHIA’s External Affairs Manager, to present on CHIA’s recent and upcoming publications</w:t>
      </w:r>
      <w:r w:rsidR="00AA110D">
        <w:rPr>
          <w:rFonts w:ascii="Arial" w:hAnsi="Arial" w:cs="Arial Unicode MS"/>
          <w:color w:val="000000"/>
          <w:sz w:val="20"/>
          <w:szCs w:val="20"/>
          <w:u w:color="000000"/>
        </w:rPr>
        <w:t>,</w:t>
      </w:r>
      <w:r w:rsidR="00E22489">
        <w:rPr>
          <w:rFonts w:ascii="Arial" w:hAnsi="Arial" w:cs="Arial Unicode MS"/>
          <w:color w:val="000000"/>
          <w:sz w:val="20"/>
          <w:szCs w:val="20"/>
          <w:u w:color="000000"/>
        </w:rPr>
        <w:t xml:space="preserve"> as well as provide a legislative update. Ms. Schlitzer walked through the publications released in the past few months, including the </w:t>
      </w:r>
      <w:r w:rsidR="00E22489">
        <w:rPr>
          <w:rFonts w:ascii="Arial" w:hAnsi="Arial" w:cs="Arial Unicode MS"/>
          <w:i/>
          <w:color w:val="000000"/>
          <w:sz w:val="20"/>
          <w:szCs w:val="20"/>
          <w:u w:color="000000"/>
        </w:rPr>
        <w:t>Annual Report on the Performance of the Massachusetts Health Care System</w:t>
      </w:r>
      <w:r w:rsidR="00E22489">
        <w:rPr>
          <w:rFonts w:ascii="Arial" w:hAnsi="Arial" w:cs="Arial Unicode MS"/>
          <w:color w:val="000000"/>
          <w:sz w:val="20"/>
          <w:szCs w:val="20"/>
          <w:u w:color="000000"/>
        </w:rPr>
        <w:t>. She also explained to the Council current legislation under consideration</w:t>
      </w:r>
      <w:r w:rsidR="00730C40">
        <w:rPr>
          <w:rFonts w:ascii="Arial" w:hAnsi="Arial" w:cs="Arial Unicode MS"/>
          <w:color w:val="000000"/>
          <w:sz w:val="20"/>
          <w:szCs w:val="20"/>
          <w:u w:color="000000"/>
        </w:rPr>
        <w:t xml:space="preserve"> and bills recently enacted that impact</w:t>
      </w:r>
      <w:r w:rsidR="00E22489">
        <w:rPr>
          <w:rFonts w:ascii="Arial" w:hAnsi="Arial" w:cs="Arial Unicode MS"/>
          <w:color w:val="000000"/>
          <w:sz w:val="20"/>
          <w:szCs w:val="20"/>
          <w:u w:color="000000"/>
        </w:rPr>
        <w:t xml:space="preserve"> CHIA. Notably, Chapter 260 of the Acts of 2020 </w:t>
      </w:r>
      <w:r w:rsidR="006B61CA">
        <w:rPr>
          <w:rFonts w:ascii="Arial" w:hAnsi="Arial" w:cs="Arial Unicode MS"/>
          <w:color w:val="000000"/>
          <w:sz w:val="20"/>
          <w:szCs w:val="20"/>
          <w:u w:color="000000"/>
        </w:rPr>
        <w:t>assigns several new roles to</w:t>
      </w:r>
      <w:r w:rsidR="00E22489">
        <w:rPr>
          <w:rFonts w:ascii="Arial" w:hAnsi="Arial" w:cs="Arial Unicode MS"/>
          <w:color w:val="000000"/>
          <w:sz w:val="20"/>
          <w:szCs w:val="20"/>
          <w:u w:color="000000"/>
        </w:rPr>
        <w:t xml:space="preserve"> CHIA, including working as a collaborator on several studies covering COVID-19, telehealth, and out-of-network billing in addition to providing data</w:t>
      </w:r>
      <w:r w:rsidR="00CF55B6">
        <w:rPr>
          <w:rFonts w:ascii="Arial" w:hAnsi="Arial" w:cs="Arial Unicode MS"/>
          <w:color w:val="000000"/>
          <w:sz w:val="20"/>
          <w:szCs w:val="20"/>
          <w:u w:color="000000"/>
        </w:rPr>
        <w:t xml:space="preserve"> for the analyses</w:t>
      </w:r>
      <w:r w:rsidR="00E22489">
        <w:rPr>
          <w:rFonts w:ascii="Arial" w:hAnsi="Arial" w:cs="Arial Unicode MS"/>
          <w:color w:val="000000"/>
          <w:sz w:val="20"/>
          <w:szCs w:val="20"/>
          <w:u w:color="000000"/>
        </w:rPr>
        <w:t xml:space="preserve">. </w:t>
      </w:r>
    </w:p>
    <w:p w14:paraId="5226D009" w14:textId="77777777" w:rsidR="00E22489" w:rsidRDefault="00E22489" w:rsidP="0030179A">
      <w:pPr>
        <w:pStyle w:val="NoSpacing"/>
        <w:rPr>
          <w:rFonts w:ascii="Arial" w:hAnsi="Arial" w:cs="Arial Unicode MS"/>
          <w:color w:val="000000"/>
          <w:sz w:val="20"/>
          <w:szCs w:val="20"/>
          <w:u w:color="000000"/>
        </w:rPr>
      </w:pPr>
    </w:p>
    <w:p w14:paraId="6316F7DE" w14:textId="3B777BCB" w:rsidR="00E22489" w:rsidRPr="00E22489" w:rsidRDefault="001E500B" w:rsidP="0030179A">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Mr. Campbell resumed his presentation and briefly discussed with the Council CHIA’s analytic agenda. While providing examples of analytic priorities, he explained that he plans to use the June Council meeting to fully explore and discuss this topic with Council members. </w:t>
      </w:r>
    </w:p>
    <w:p w14:paraId="3EE71336" w14:textId="77777777" w:rsidR="005B229B" w:rsidRDefault="005B229B" w:rsidP="00D82D48">
      <w:pPr>
        <w:pStyle w:val="NoSpacing"/>
        <w:rPr>
          <w:rFonts w:ascii="Arial" w:hAnsi="Arial" w:cs="Arial Unicode MS"/>
          <w:color w:val="000000"/>
          <w:sz w:val="20"/>
          <w:szCs w:val="20"/>
          <w:u w:color="000000"/>
        </w:rPr>
      </w:pPr>
    </w:p>
    <w:p w14:paraId="41D8C3B4" w14:textId="0D84EA83" w:rsidR="005B229B" w:rsidRPr="001129F1" w:rsidRDefault="00C802E3" w:rsidP="001129F1">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Review Findings from the</w:t>
      </w:r>
      <w:r w:rsidR="0030179A">
        <w:rPr>
          <w:rFonts w:ascii="Arial" w:eastAsia="Arial" w:hAnsi="Arial" w:cs="Arial"/>
          <w:b/>
          <w:bCs/>
          <w:smallCaps/>
          <w:sz w:val="24"/>
          <w:szCs w:val="24"/>
        </w:rPr>
        <w:t xml:space="preserve"> Annual Report on the Performance of the Massachusetts Health Care System</w:t>
      </w:r>
      <w:r>
        <w:rPr>
          <w:rFonts w:ascii="Arial" w:eastAsia="Arial" w:hAnsi="Arial" w:cs="Arial"/>
          <w:b/>
          <w:bCs/>
          <w:smallCaps/>
          <w:sz w:val="24"/>
          <w:szCs w:val="24"/>
        </w:rPr>
        <w:t xml:space="preserve"> </w:t>
      </w:r>
    </w:p>
    <w:p w14:paraId="33D89600" w14:textId="77777777" w:rsidR="005B229B" w:rsidRDefault="005B229B" w:rsidP="00D82D48">
      <w:pPr>
        <w:pStyle w:val="NoSpacing"/>
        <w:rPr>
          <w:rFonts w:ascii="Arial" w:hAnsi="Arial" w:cs="Arial Unicode MS"/>
          <w:color w:val="000000"/>
          <w:sz w:val="20"/>
          <w:szCs w:val="20"/>
          <w:u w:color="000000"/>
        </w:rPr>
      </w:pPr>
    </w:p>
    <w:p w14:paraId="0FF1E03D" w14:textId="72A1AD3D" w:rsidR="008209E3" w:rsidRPr="00E5340D" w:rsidRDefault="00E5340D" w:rsidP="0030179A">
      <w:pPr>
        <w:pStyle w:val="NoSpacing"/>
        <w:rPr>
          <w:rFonts w:ascii="Arial" w:hAnsi="Arial" w:cs="Arial Unicode MS"/>
          <w:color w:val="000000"/>
          <w:sz w:val="20"/>
          <w:szCs w:val="20"/>
          <w:u w:color="000000"/>
        </w:rPr>
      </w:pPr>
      <w:r>
        <w:rPr>
          <w:rFonts w:ascii="Arial" w:hAnsi="Arial" w:cs="Arial Unicode MS"/>
          <w:color w:val="000000"/>
          <w:sz w:val="20"/>
          <w:szCs w:val="20"/>
          <w:u w:color="000000"/>
        </w:rPr>
        <w:t>Upon concluding his Executive Director’s report, Mr. Campbell i</w:t>
      </w:r>
      <w:r w:rsidR="00646597">
        <w:rPr>
          <w:rFonts w:ascii="Arial" w:hAnsi="Arial" w:cs="Arial Unicode MS"/>
          <w:color w:val="000000"/>
          <w:sz w:val="20"/>
          <w:szCs w:val="20"/>
          <w:u w:color="000000"/>
        </w:rPr>
        <w:t>ntroduced Ms. Lauren Coakley, Associate Manager, Ms. Lauren Makishima, Manager, and Ms. Lisa Ahlgren, Associate Manager</w:t>
      </w:r>
      <w:r>
        <w:rPr>
          <w:rFonts w:ascii="Arial" w:hAnsi="Arial" w:cs="Arial Unicode MS"/>
          <w:color w:val="000000"/>
          <w:sz w:val="20"/>
          <w:szCs w:val="20"/>
          <w:u w:color="000000"/>
        </w:rPr>
        <w:t>, to present findings from CHIA’s</w:t>
      </w:r>
      <w:r>
        <w:rPr>
          <w:rFonts w:ascii="Arial" w:hAnsi="Arial" w:cs="Arial Unicode MS"/>
          <w:i/>
          <w:color w:val="000000"/>
          <w:sz w:val="20"/>
          <w:szCs w:val="20"/>
          <w:u w:color="000000"/>
        </w:rPr>
        <w:t xml:space="preserve"> Annual Report</w:t>
      </w:r>
      <w:r>
        <w:rPr>
          <w:rFonts w:ascii="Arial" w:hAnsi="Arial" w:cs="Arial Unicode MS"/>
          <w:color w:val="000000"/>
          <w:sz w:val="20"/>
          <w:szCs w:val="20"/>
          <w:u w:color="000000"/>
        </w:rPr>
        <w:t xml:space="preserve">. </w:t>
      </w:r>
      <w:r w:rsidR="00CF55B6">
        <w:rPr>
          <w:rFonts w:ascii="Arial" w:hAnsi="Arial" w:cs="Arial Unicode MS"/>
          <w:color w:val="000000"/>
          <w:sz w:val="20"/>
          <w:szCs w:val="20"/>
          <w:u w:color="000000"/>
        </w:rPr>
        <w:t xml:space="preserve">He explained to the Council that CHIA delayed payer data collection due to the pandemic, which led to a later publication date for the report. </w:t>
      </w:r>
      <w:r w:rsidR="008508B3">
        <w:rPr>
          <w:rFonts w:ascii="Arial" w:hAnsi="Arial" w:cs="Arial Unicode MS"/>
          <w:color w:val="000000"/>
          <w:sz w:val="20"/>
          <w:szCs w:val="20"/>
          <w:u w:color="000000"/>
        </w:rPr>
        <w:t xml:space="preserve">The presentation focused on health care expenditures in Massachusetts, commercial insurance spending, and quality of care, among other topics. </w:t>
      </w:r>
      <w:r w:rsidR="00CF55B6">
        <w:rPr>
          <w:rFonts w:ascii="Arial" w:hAnsi="Arial" w:cs="Arial Unicode MS"/>
          <w:color w:val="000000"/>
          <w:sz w:val="20"/>
          <w:szCs w:val="20"/>
          <w:u w:color="000000"/>
        </w:rPr>
        <w:t>Council members discus</w:t>
      </w:r>
      <w:r w:rsidR="00730C40">
        <w:rPr>
          <w:rFonts w:ascii="Arial" w:hAnsi="Arial" w:cs="Arial Unicode MS"/>
          <w:color w:val="000000"/>
          <w:sz w:val="20"/>
          <w:szCs w:val="20"/>
          <w:u w:color="000000"/>
        </w:rPr>
        <w:t xml:space="preserve">sed the findings, and noted </w:t>
      </w:r>
      <w:r w:rsidR="00CF55B6">
        <w:rPr>
          <w:rFonts w:ascii="Arial" w:hAnsi="Arial" w:cs="Arial Unicode MS"/>
          <w:color w:val="000000"/>
          <w:sz w:val="20"/>
          <w:szCs w:val="20"/>
          <w:u w:color="000000"/>
        </w:rPr>
        <w:t xml:space="preserve">the analytic value of the report to understanding health care spending in Massachusetts. </w:t>
      </w:r>
    </w:p>
    <w:p w14:paraId="22C6158B" w14:textId="77777777" w:rsidR="00B73672" w:rsidRDefault="00B73672" w:rsidP="00D82D48">
      <w:pPr>
        <w:pStyle w:val="NoSpacing"/>
        <w:rPr>
          <w:rFonts w:ascii="Arial" w:hAnsi="Arial" w:cs="Arial Unicode MS"/>
          <w:color w:val="000000"/>
          <w:sz w:val="20"/>
          <w:szCs w:val="20"/>
          <w:u w:color="000000"/>
        </w:rPr>
      </w:pPr>
    </w:p>
    <w:p w14:paraId="166B64B8" w14:textId="34A11A54" w:rsidR="00282485" w:rsidRPr="00500EFD" w:rsidRDefault="0030179A" w:rsidP="0028248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Presentation on Out-of-Network Billing From the Health Policy Commission</w:t>
      </w:r>
      <w:r w:rsidR="00500EFD">
        <w:rPr>
          <w:rFonts w:ascii="Arial" w:eastAsia="Arial" w:hAnsi="Arial" w:cs="Arial"/>
          <w:b/>
          <w:bCs/>
          <w:smallCaps/>
          <w:sz w:val="24"/>
          <w:szCs w:val="24"/>
        </w:rPr>
        <w:br/>
      </w:r>
    </w:p>
    <w:p w14:paraId="53A7F02B" w14:textId="1E4C85E5" w:rsidR="003406EC" w:rsidRDefault="008508B3" w:rsidP="0030179A">
      <w:pPr>
        <w:pStyle w:val="BodyA"/>
        <w:rPr>
          <w:rFonts w:ascii="Arial" w:hAnsi="Arial"/>
          <w:sz w:val="20"/>
          <w:szCs w:val="20"/>
        </w:rPr>
      </w:pPr>
      <w:r>
        <w:rPr>
          <w:rFonts w:ascii="Arial" w:hAnsi="Arial"/>
          <w:sz w:val="20"/>
          <w:szCs w:val="20"/>
        </w:rPr>
        <w:t xml:space="preserve">Mr. Seltz </w:t>
      </w:r>
      <w:r w:rsidR="005525A7">
        <w:rPr>
          <w:rFonts w:ascii="Arial" w:hAnsi="Arial"/>
          <w:sz w:val="20"/>
          <w:szCs w:val="20"/>
        </w:rPr>
        <w:t>opened a</w:t>
      </w:r>
      <w:r w:rsidR="00CB7937">
        <w:rPr>
          <w:rFonts w:ascii="Arial" w:hAnsi="Arial"/>
          <w:sz w:val="20"/>
          <w:szCs w:val="20"/>
        </w:rPr>
        <w:t xml:space="preserve"> presentation on</w:t>
      </w:r>
      <w:r w:rsidR="00AA110D">
        <w:rPr>
          <w:rFonts w:ascii="Arial" w:hAnsi="Arial"/>
          <w:sz w:val="20"/>
          <w:szCs w:val="20"/>
        </w:rPr>
        <w:t xml:space="preserve"> out-of-network billing in the Commonwealth</w:t>
      </w:r>
      <w:r w:rsidR="00CB7937">
        <w:rPr>
          <w:rFonts w:ascii="Arial" w:hAnsi="Arial"/>
          <w:sz w:val="20"/>
          <w:szCs w:val="20"/>
        </w:rPr>
        <w:t xml:space="preserve"> recently conducted by the Health Policy Commission using data from CHIA</w:t>
      </w:r>
      <w:r w:rsidR="00AA110D">
        <w:rPr>
          <w:rFonts w:ascii="Arial" w:hAnsi="Arial"/>
          <w:sz w:val="20"/>
          <w:szCs w:val="20"/>
        </w:rPr>
        <w:t xml:space="preserve">. </w:t>
      </w:r>
      <w:r w:rsidR="00CB7937">
        <w:rPr>
          <w:rFonts w:ascii="Arial" w:hAnsi="Arial"/>
          <w:sz w:val="20"/>
          <w:szCs w:val="20"/>
        </w:rPr>
        <w:t xml:space="preserve">He introduced </w:t>
      </w:r>
      <w:r w:rsidR="00646597">
        <w:rPr>
          <w:rFonts w:ascii="Arial" w:hAnsi="Arial"/>
          <w:sz w:val="20"/>
          <w:szCs w:val="20"/>
        </w:rPr>
        <w:t>Ms. Yue Huang, Senior Research Associate</w:t>
      </w:r>
      <w:r w:rsidR="00CB7937">
        <w:rPr>
          <w:rFonts w:ascii="Arial" w:hAnsi="Arial"/>
          <w:sz w:val="20"/>
          <w:szCs w:val="20"/>
        </w:rPr>
        <w:t xml:space="preserve"> at the Health Policy Commission</w:t>
      </w:r>
      <w:r>
        <w:rPr>
          <w:rFonts w:ascii="Arial" w:hAnsi="Arial"/>
          <w:sz w:val="20"/>
          <w:szCs w:val="20"/>
        </w:rPr>
        <w:t>,</w:t>
      </w:r>
      <w:r w:rsidR="00CB7937">
        <w:rPr>
          <w:rFonts w:ascii="Arial" w:hAnsi="Arial"/>
          <w:sz w:val="20"/>
          <w:szCs w:val="20"/>
        </w:rPr>
        <w:t xml:space="preserve"> who</w:t>
      </w:r>
      <w:r>
        <w:rPr>
          <w:rFonts w:ascii="Arial" w:hAnsi="Arial"/>
          <w:sz w:val="20"/>
          <w:szCs w:val="20"/>
        </w:rPr>
        <w:t xml:space="preserve"> presented key findings from the HPC study, </w:t>
      </w:r>
      <w:r w:rsidR="00646597">
        <w:rPr>
          <w:rFonts w:ascii="Arial" w:hAnsi="Arial"/>
          <w:sz w:val="20"/>
          <w:szCs w:val="20"/>
        </w:rPr>
        <w:t>including out</w:t>
      </w:r>
      <w:r w:rsidR="00AD6A0C">
        <w:rPr>
          <w:rFonts w:ascii="Arial" w:hAnsi="Arial"/>
          <w:sz w:val="20"/>
          <w:szCs w:val="20"/>
        </w:rPr>
        <w:t>lining for Council members the various ways</w:t>
      </w:r>
      <w:r w:rsidR="00646597">
        <w:rPr>
          <w:rFonts w:ascii="Arial" w:hAnsi="Arial"/>
          <w:sz w:val="20"/>
          <w:szCs w:val="20"/>
        </w:rPr>
        <w:t xml:space="preserve"> out-of-network billing </w:t>
      </w:r>
      <w:r w:rsidR="00AD6A0C">
        <w:rPr>
          <w:rFonts w:ascii="Arial" w:hAnsi="Arial"/>
          <w:sz w:val="20"/>
          <w:szCs w:val="20"/>
        </w:rPr>
        <w:t>impacted Massachusetts residents</w:t>
      </w:r>
      <w:r w:rsidR="00646597">
        <w:rPr>
          <w:rFonts w:ascii="Arial" w:hAnsi="Arial"/>
          <w:sz w:val="20"/>
          <w:szCs w:val="20"/>
        </w:rPr>
        <w:t xml:space="preserve"> and how often it was utilized. </w:t>
      </w:r>
      <w:r>
        <w:rPr>
          <w:rFonts w:ascii="Arial" w:hAnsi="Arial"/>
          <w:sz w:val="20"/>
          <w:szCs w:val="20"/>
        </w:rPr>
        <w:t xml:space="preserve">The Council discussed the importance of health care claims data to this research area, and how it is instrumental to understanding the payments moving between payers and providers. </w:t>
      </w:r>
    </w:p>
    <w:p w14:paraId="1812E2A3" w14:textId="77777777" w:rsidR="006C6A81" w:rsidRDefault="006C6A81" w:rsidP="006C6A81">
      <w:pPr>
        <w:pStyle w:val="BodyA"/>
        <w:rPr>
          <w:rFonts w:ascii="Arial" w:hAnsi="Arial"/>
          <w:b/>
          <w:sz w:val="24"/>
          <w:szCs w:val="24"/>
        </w:rPr>
      </w:pPr>
    </w:p>
    <w:p w14:paraId="278D567E" w14:textId="77777777" w:rsidR="00BE0205" w:rsidRPr="00596F52" w:rsidRDefault="00596F52" w:rsidP="00596F52">
      <w:pPr>
        <w:pStyle w:val="BodyA"/>
        <w:numPr>
          <w:ilvl w:val="0"/>
          <w:numId w:val="2"/>
        </w:numPr>
        <w:rPr>
          <w:rFonts w:ascii="Arial" w:eastAsia="Arial" w:hAnsi="Arial" w:cs="Arial"/>
          <w:b/>
          <w:bCs/>
          <w:smallCaps/>
          <w:sz w:val="24"/>
          <w:szCs w:val="24"/>
        </w:rPr>
      </w:pPr>
      <w:r w:rsidRPr="00596F52">
        <w:rPr>
          <w:rFonts w:ascii="Arial" w:eastAsia="Arial" w:hAnsi="Arial" w:cs="Arial"/>
          <w:b/>
          <w:bCs/>
          <w:smallCaps/>
          <w:sz w:val="24"/>
          <w:szCs w:val="24"/>
        </w:rPr>
        <w:t>Closing</w:t>
      </w:r>
    </w:p>
    <w:p w14:paraId="743BD9FD" w14:textId="77777777" w:rsidR="007949C3" w:rsidRDefault="007949C3">
      <w:pPr>
        <w:pStyle w:val="BodyA"/>
        <w:rPr>
          <w:rFonts w:ascii="Arial" w:hAnsi="Arial"/>
          <w:sz w:val="20"/>
          <w:szCs w:val="20"/>
        </w:rPr>
      </w:pPr>
    </w:p>
    <w:p w14:paraId="3726C449" w14:textId="0FDF5998" w:rsidR="00BE0205" w:rsidRDefault="001F7406">
      <w:pPr>
        <w:pStyle w:val="BodyA"/>
      </w:pPr>
      <w:r>
        <w:rPr>
          <w:rFonts w:ascii="Arial" w:hAnsi="Arial"/>
          <w:sz w:val="20"/>
          <w:szCs w:val="20"/>
        </w:rPr>
        <w:t xml:space="preserve">Mr. Campbell </w:t>
      </w:r>
      <w:r w:rsidR="008508B3">
        <w:rPr>
          <w:rFonts w:ascii="Arial" w:hAnsi="Arial"/>
          <w:sz w:val="20"/>
          <w:szCs w:val="20"/>
        </w:rPr>
        <w:t xml:space="preserve">then </w:t>
      </w:r>
      <w:r>
        <w:rPr>
          <w:rFonts w:ascii="Arial" w:hAnsi="Arial"/>
          <w:sz w:val="20"/>
          <w:szCs w:val="20"/>
        </w:rPr>
        <w:t>turned the meeting over to Ms. Donohue</w:t>
      </w:r>
      <w:r w:rsidR="008508B3">
        <w:rPr>
          <w:rFonts w:ascii="Arial" w:hAnsi="Arial"/>
          <w:sz w:val="20"/>
          <w:szCs w:val="20"/>
        </w:rPr>
        <w:t xml:space="preserve"> for closing. Ms. Donohue reminded the Council that CHIA intends to lead a discussion of the analytic agenda and provide an update and demonstration on the e-APCD project</w:t>
      </w:r>
      <w:r w:rsidR="00AD6A0C">
        <w:rPr>
          <w:rFonts w:ascii="Arial" w:hAnsi="Arial"/>
          <w:sz w:val="20"/>
          <w:szCs w:val="20"/>
        </w:rPr>
        <w:t xml:space="preserve"> at the June meeting</w:t>
      </w:r>
      <w:r w:rsidR="008508B3">
        <w:rPr>
          <w:rFonts w:ascii="Arial" w:hAnsi="Arial"/>
          <w:sz w:val="20"/>
          <w:szCs w:val="20"/>
        </w:rPr>
        <w:t>. The meeting concluded at 1:35</w:t>
      </w:r>
      <w:r>
        <w:rPr>
          <w:rFonts w:ascii="Arial" w:hAnsi="Arial"/>
          <w:sz w:val="20"/>
          <w:szCs w:val="20"/>
        </w:rPr>
        <w:t xml:space="preserve"> p.m.</w:t>
      </w:r>
    </w:p>
    <w:sectPr w:rsidR="00BE0205">
      <w:headerReference w:type="default" r:id="rId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7BA4" w14:textId="77777777" w:rsidR="00B400E9" w:rsidRDefault="00B400E9">
      <w:r>
        <w:separator/>
      </w:r>
    </w:p>
  </w:endnote>
  <w:endnote w:type="continuationSeparator" w:id="0">
    <w:p w14:paraId="7B01CE80" w14:textId="77777777" w:rsidR="00B400E9" w:rsidRDefault="00B4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F2B" w14:textId="77777777" w:rsidR="00BE0205" w:rsidRDefault="00E97683">
    <w:pPr>
      <w:pStyle w:val="Footer"/>
      <w:tabs>
        <w:tab w:val="clear" w:pos="9360"/>
        <w:tab w:val="right" w:pos="9340"/>
      </w:tabs>
      <w:jc w:val="right"/>
    </w:pPr>
    <w:r>
      <w:fldChar w:fldCharType="begin"/>
    </w:r>
    <w:r>
      <w:instrText xml:space="preserve"> PAGE </w:instrText>
    </w:r>
    <w:r>
      <w:fldChar w:fldCharType="separate"/>
    </w:r>
    <w:r w:rsidR="006B61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5701" w14:textId="77777777" w:rsidR="00B400E9" w:rsidRDefault="00B400E9">
      <w:r>
        <w:separator/>
      </w:r>
    </w:p>
  </w:footnote>
  <w:footnote w:type="continuationSeparator" w:id="0">
    <w:p w14:paraId="2DCE383F" w14:textId="77777777" w:rsidR="00B400E9" w:rsidRDefault="00B4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D9CA" w14:textId="2E31F788"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14:paraId="3108EA42" w14:textId="47A4D764" w:rsidR="00BE0205" w:rsidRDefault="005E41B6">
    <w:pPr>
      <w:pStyle w:val="Body"/>
      <w:spacing w:after="0" w:line="240" w:lineRule="auto"/>
      <w:jc w:val="center"/>
      <w:rPr>
        <w:b/>
        <w:bCs/>
        <w:sz w:val="24"/>
        <w:szCs w:val="24"/>
      </w:rPr>
    </w:pPr>
    <w:r>
      <w:rPr>
        <w:b/>
        <w:bCs/>
        <w:sz w:val="24"/>
        <w:szCs w:val="24"/>
      </w:rPr>
      <w:t>March 31,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0"/>
    <w:lvlOverride w:ilvl="0">
      <w:lvl w:ilvl="0" w:tplc="E0B288FA">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F9AF7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F0F40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C4B8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AE4F4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FC933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B87B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F847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EC810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787C"/>
    <w:rsid w:val="00011167"/>
    <w:rsid w:val="000259F7"/>
    <w:rsid w:val="00043C4E"/>
    <w:rsid w:val="0004576C"/>
    <w:rsid w:val="00057481"/>
    <w:rsid w:val="00072A6E"/>
    <w:rsid w:val="00074FC9"/>
    <w:rsid w:val="000862B1"/>
    <w:rsid w:val="000965AE"/>
    <w:rsid w:val="000A5B67"/>
    <w:rsid w:val="000B6DB2"/>
    <w:rsid w:val="000F3891"/>
    <w:rsid w:val="00111589"/>
    <w:rsid w:val="00111ED2"/>
    <w:rsid w:val="00111F7B"/>
    <w:rsid w:val="001129F1"/>
    <w:rsid w:val="00150A5D"/>
    <w:rsid w:val="00157A69"/>
    <w:rsid w:val="001613E7"/>
    <w:rsid w:val="001633D2"/>
    <w:rsid w:val="00172613"/>
    <w:rsid w:val="001771F6"/>
    <w:rsid w:val="001A048B"/>
    <w:rsid w:val="001D6756"/>
    <w:rsid w:val="001E339E"/>
    <w:rsid w:val="001E500B"/>
    <w:rsid w:val="001E6692"/>
    <w:rsid w:val="001F7406"/>
    <w:rsid w:val="0022008B"/>
    <w:rsid w:val="00220D5F"/>
    <w:rsid w:val="00252710"/>
    <w:rsid w:val="002655BB"/>
    <w:rsid w:val="00282485"/>
    <w:rsid w:val="00286404"/>
    <w:rsid w:val="002A4F19"/>
    <w:rsid w:val="002A5AED"/>
    <w:rsid w:val="002C0EA9"/>
    <w:rsid w:val="002C5096"/>
    <w:rsid w:val="002C7011"/>
    <w:rsid w:val="002E150F"/>
    <w:rsid w:val="0030179A"/>
    <w:rsid w:val="00313B2D"/>
    <w:rsid w:val="00336CF1"/>
    <w:rsid w:val="003406EC"/>
    <w:rsid w:val="00344897"/>
    <w:rsid w:val="00370548"/>
    <w:rsid w:val="00386EF9"/>
    <w:rsid w:val="003902D4"/>
    <w:rsid w:val="003C50F6"/>
    <w:rsid w:val="00413DB8"/>
    <w:rsid w:val="00415993"/>
    <w:rsid w:val="004455A8"/>
    <w:rsid w:val="00450470"/>
    <w:rsid w:val="00451728"/>
    <w:rsid w:val="00472465"/>
    <w:rsid w:val="00482915"/>
    <w:rsid w:val="00486585"/>
    <w:rsid w:val="004A4019"/>
    <w:rsid w:val="004C11CF"/>
    <w:rsid w:val="004D4CC0"/>
    <w:rsid w:val="004E3016"/>
    <w:rsid w:val="00500EFD"/>
    <w:rsid w:val="00503F7E"/>
    <w:rsid w:val="0052124A"/>
    <w:rsid w:val="00521526"/>
    <w:rsid w:val="005525A7"/>
    <w:rsid w:val="00593013"/>
    <w:rsid w:val="00596F52"/>
    <w:rsid w:val="005B229B"/>
    <w:rsid w:val="005C5B39"/>
    <w:rsid w:val="005C65D6"/>
    <w:rsid w:val="005E2DC7"/>
    <w:rsid w:val="005E41B6"/>
    <w:rsid w:val="00627C96"/>
    <w:rsid w:val="00633883"/>
    <w:rsid w:val="00634F6F"/>
    <w:rsid w:val="00646597"/>
    <w:rsid w:val="00652A65"/>
    <w:rsid w:val="006534ED"/>
    <w:rsid w:val="00661C51"/>
    <w:rsid w:val="00683523"/>
    <w:rsid w:val="006B3C9C"/>
    <w:rsid w:val="006B4512"/>
    <w:rsid w:val="006B4725"/>
    <w:rsid w:val="006B61CA"/>
    <w:rsid w:val="006C6A81"/>
    <w:rsid w:val="006D1EDA"/>
    <w:rsid w:val="006E4041"/>
    <w:rsid w:val="006F4AC5"/>
    <w:rsid w:val="00700C4C"/>
    <w:rsid w:val="007264B5"/>
    <w:rsid w:val="00730C40"/>
    <w:rsid w:val="00736D02"/>
    <w:rsid w:val="00774D4C"/>
    <w:rsid w:val="007949C3"/>
    <w:rsid w:val="007B4F5C"/>
    <w:rsid w:val="007D2DB1"/>
    <w:rsid w:val="007D6A08"/>
    <w:rsid w:val="007E22E6"/>
    <w:rsid w:val="007E7113"/>
    <w:rsid w:val="007E7A8B"/>
    <w:rsid w:val="007F5CFB"/>
    <w:rsid w:val="008209E3"/>
    <w:rsid w:val="008508B3"/>
    <w:rsid w:val="0087736F"/>
    <w:rsid w:val="008805C0"/>
    <w:rsid w:val="008A1AC9"/>
    <w:rsid w:val="008D33BA"/>
    <w:rsid w:val="008D4652"/>
    <w:rsid w:val="008E4674"/>
    <w:rsid w:val="008F6283"/>
    <w:rsid w:val="008F719B"/>
    <w:rsid w:val="00900777"/>
    <w:rsid w:val="00925937"/>
    <w:rsid w:val="00931B69"/>
    <w:rsid w:val="00932CFF"/>
    <w:rsid w:val="00933DFD"/>
    <w:rsid w:val="00944390"/>
    <w:rsid w:val="00964DB5"/>
    <w:rsid w:val="00981AC8"/>
    <w:rsid w:val="00996F09"/>
    <w:rsid w:val="00997C0C"/>
    <w:rsid w:val="009A684F"/>
    <w:rsid w:val="009C198D"/>
    <w:rsid w:val="009C3321"/>
    <w:rsid w:val="009D379E"/>
    <w:rsid w:val="009D7698"/>
    <w:rsid w:val="00A07022"/>
    <w:rsid w:val="00A41F3C"/>
    <w:rsid w:val="00A52F2A"/>
    <w:rsid w:val="00A56136"/>
    <w:rsid w:val="00A6475E"/>
    <w:rsid w:val="00A730B9"/>
    <w:rsid w:val="00A7534E"/>
    <w:rsid w:val="00A759F5"/>
    <w:rsid w:val="00A86A16"/>
    <w:rsid w:val="00AA110D"/>
    <w:rsid w:val="00AA1304"/>
    <w:rsid w:val="00AA6E07"/>
    <w:rsid w:val="00AD60F2"/>
    <w:rsid w:val="00AD6A0C"/>
    <w:rsid w:val="00AE05D9"/>
    <w:rsid w:val="00AE625E"/>
    <w:rsid w:val="00AF0B83"/>
    <w:rsid w:val="00AF1190"/>
    <w:rsid w:val="00AF3739"/>
    <w:rsid w:val="00B35A14"/>
    <w:rsid w:val="00B400E9"/>
    <w:rsid w:val="00B404EB"/>
    <w:rsid w:val="00B51CA1"/>
    <w:rsid w:val="00B53763"/>
    <w:rsid w:val="00B73672"/>
    <w:rsid w:val="00B75DDC"/>
    <w:rsid w:val="00B83300"/>
    <w:rsid w:val="00B94041"/>
    <w:rsid w:val="00BA1217"/>
    <w:rsid w:val="00BC7B62"/>
    <w:rsid w:val="00BD3056"/>
    <w:rsid w:val="00BE0205"/>
    <w:rsid w:val="00BE6BE6"/>
    <w:rsid w:val="00BF0F3A"/>
    <w:rsid w:val="00C134F2"/>
    <w:rsid w:val="00C3218D"/>
    <w:rsid w:val="00C32728"/>
    <w:rsid w:val="00C355EE"/>
    <w:rsid w:val="00C45668"/>
    <w:rsid w:val="00C7051E"/>
    <w:rsid w:val="00C73377"/>
    <w:rsid w:val="00C7769E"/>
    <w:rsid w:val="00C802E3"/>
    <w:rsid w:val="00C81E36"/>
    <w:rsid w:val="00C87C2E"/>
    <w:rsid w:val="00CB7937"/>
    <w:rsid w:val="00CC1164"/>
    <w:rsid w:val="00CE0E09"/>
    <w:rsid w:val="00CE53B3"/>
    <w:rsid w:val="00CF55B6"/>
    <w:rsid w:val="00D22520"/>
    <w:rsid w:val="00D378F6"/>
    <w:rsid w:val="00D52E45"/>
    <w:rsid w:val="00D82D48"/>
    <w:rsid w:val="00D84296"/>
    <w:rsid w:val="00DC2456"/>
    <w:rsid w:val="00DD3320"/>
    <w:rsid w:val="00DE11FE"/>
    <w:rsid w:val="00DE32B9"/>
    <w:rsid w:val="00E05A35"/>
    <w:rsid w:val="00E2135D"/>
    <w:rsid w:val="00E22489"/>
    <w:rsid w:val="00E270E3"/>
    <w:rsid w:val="00E5340D"/>
    <w:rsid w:val="00E57587"/>
    <w:rsid w:val="00E7450A"/>
    <w:rsid w:val="00E8141A"/>
    <w:rsid w:val="00E94393"/>
    <w:rsid w:val="00E94B57"/>
    <w:rsid w:val="00E97193"/>
    <w:rsid w:val="00E97683"/>
    <w:rsid w:val="00EA7DE0"/>
    <w:rsid w:val="00EB5BD9"/>
    <w:rsid w:val="00ED421C"/>
    <w:rsid w:val="00ED7EA1"/>
    <w:rsid w:val="00EE226E"/>
    <w:rsid w:val="00EF6DA6"/>
    <w:rsid w:val="00F20C4E"/>
    <w:rsid w:val="00F26AE6"/>
    <w:rsid w:val="00F32FA6"/>
    <w:rsid w:val="00F44436"/>
    <w:rsid w:val="00F479FC"/>
    <w:rsid w:val="00F60584"/>
    <w:rsid w:val="00F761FB"/>
    <w:rsid w:val="00F82A3D"/>
    <w:rsid w:val="00F93281"/>
    <w:rsid w:val="00FA33A4"/>
    <w:rsid w:val="00FC59D1"/>
    <w:rsid w:val="00FC6873"/>
    <w:rsid w:val="00FD0603"/>
    <w:rsid w:val="00FD7F56"/>
    <w:rsid w:val="00FF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14682"/>
  <w15:docId w15:val="{17E77609-0502-4EF1-BD98-3A55261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semiHidden/>
    <w:unhideWhenUsed/>
    <w:rsid w:val="00B83300"/>
    <w:rPr>
      <w:sz w:val="20"/>
      <w:szCs w:val="20"/>
    </w:rPr>
  </w:style>
  <w:style w:type="character" w:customStyle="1" w:styleId="CommentTextChar">
    <w:name w:val="Comment Text Char"/>
    <w:basedOn w:val="DefaultParagraphFont"/>
    <w:link w:val="CommentText"/>
    <w:uiPriority w:val="99"/>
    <w:semiHidden/>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Alexandra</dc:creator>
  <cp:lastModifiedBy>Alexandra Jones</cp:lastModifiedBy>
  <cp:revision>2</cp:revision>
  <dcterms:created xsi:type="dcterms:W3CDTF">2021-10-04T19:45:00Z</dcterms:created>
  <dcterms:modified xsi:type="dcterms:W3CDTF">2021-10-04T19:45:00Z</dcterms:modified>
</cp:coreProperties>
</file>